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C7" w:rsidRPr="0065443B" w:rsidRDefault="00016ADE" w:rsidP="0013405A">
      <w:pPr>
        <w:jc w:val="center"/>
        <w:rPr>
          <w:sz w:val="24"/>
          <w:szCs w:val="24"/>
        </w:rPr>
      </w:pPr>
      <w:r w:rsidRPr="00ED3130">
        <w:rPr>
          <w:color w:val="000000"/>
          <w:sz w:val="40"/>
          <w:szCs w:val="40"/>
        </w:rPr>
        <w:t>Žádost o souhlas Ministerstva financí</w:t>
      </w:r>
      <w:r w:rsidRPr="00ED3130">
        <w:rPr>
          <w:color w:val="000000"/>
        </w:rPr>
        <w:t xml:space="preserve"> </w:t>
      </w:r>
      <w:r>
        <w:br/>
      </w:r>
      <w:r>
        <w:rPr>
          <w:sz w:val="28"/>
          <w:szCs w:val="28"/>
        </w:rPr>
        <w:t>s</w:t>
      </w:r>
      <w:r w:rsidRPr="00B02963">
        <w:rPr>
          <w:sz w:val="28"/>
          <w:szCs w:val="28"/>
        </w:rPr>
        <w:t xml:space="preserve"> vedením účtu </w:t>
      </w:r>
      <w:r>
        <w:rPr>
          <w:sz w:val="28"/>
          <w:szCs w:val="28"/>
        </w:rPr>
        <w:t xml:space="preserve">u </w:t>
      </w:r>
      <w:r w:rsidRPr="00B02963">
        <w:rPr>
          <w:sz w:val="28"/>
          <w:szCs w:val="28"/>
        </w:rPr>
        <w:t>poskytovatelů platebn</w:t>
      </w:r>
      <w:r>
        <w:rPr>
          <w:sz w:val="28"/>
          <w:szCs w:val="28"/>
        </w:rPr>
        <w:t>ích služeb pro příspěvkové organizace</w:t>
      </w:r>
    </w:p>
    <w:p w:rsidR="00397EB1" w:rsidRDefault="00016ADE" w:rsidP="00D6556F">
      <w:pPr>
        <w:spacing w:after="0"/>
        <w:jc w:val="both"/>
        <w:rPr>
          <w:sz w:val="18"/>
          <w:szCs w:val="18"/>
        </w:rPr>
      </w:pPr>
      <w:r w:rsidRPr="00C42BA3">
        <w:rPr>
          <w:sz w:val="18"/>
          <w:szCs w:val="18"/>
        </w:rPr>
        <w:t xml:space="preserve">Příspěvková organizace zřízená organizační složkou státu, včetně příspěvkové organizace mající zastoupení v zahraničí (pokud jde o účty u </w:t>
      </w:r>
      <w:r w:rsidRPr="00C42BA3">
        <w:rPr>
          <w:sz w:val="18"/>
          <w:szCs w:val="18"/>
        </w:rPr>
        <w:t>zahraničních bank nebo ostatních zahraničních poskytovatelů platebních služeb)</w:t>
      </w:r>
      <w:r>
        <w:rPr>
          <w:sz w:val="18"/>
          <w:szCs w:val="18"/>
        </w:rPr>
        <w:t xml:space="preserve">, </w:t>
      </w:r>
      <w:r w:rsidRPr="003670EF">
        <w:rPr>
          <w:sz w:val="18"/>
          <w:szCs w:val="18"/>
        </w:rPr>
        <w:t xml:space="preserve">tímto žádá Ministerstvo financí o udělení souhlasu </w:t>
      </w:r>
      <w:r>
        <w:rPr>
          <w:sz w:val="18"/>
          <w:szCs w:val="18"/>
        </w:rPr>
        <w:t xml:space="preserve">s vedením platebních </w:t>
      </w:r>
      <w:r w:rsidRPr="003670EF">
        <w:rPr>
          <w:sz w:val="18"/>
          <w:szCs w:val="18"/>
        </w:rPr>
        <w:t>účt</w:t>
      </w:r>
      <w:r>
        <w:rPr>
          <w:sz w:val="18"/>
          <w:szCs w:val="18"/>
        </w:rPr>
        <w:t>ů</w:t>
      </w:r>
      <w:r w:rsidRPr="003670EF">
        <w:rPr>
          <w:sz w:val="18"/>
          <w:szCs w:val="18"/>
        </w:rPr>
        <w:t xml:space="preserve"> u bank nebo ostatních</w:t>
      </w:r>
      <w:r w:rsidRPr="00BE0E8D">
        <w:rPr>
          <w:sz w:val="18"/>
          <w:szCs w:val="18"/>
        </w:rPr>
        <w:t xml:space="preserve"> posk</w:t>
      </w:r>
      <w:r>
        <w:rPr>
          <w:sz w:val="18"/>
          <w:szCs w:val="18"/>
        </w:rPr>
        <w:t>yt</w:t>
      </w:r>
      <w:r>
        <w:rPr>
          <w:sz w:val="18"/>
          <w:szCs w:val="18"/>
        </w:rPr>
        <w:t xml:space="preserve">ovatelů platebních služeb </w:t>
      </w:r>
      <w:r>
        <w:rPr>
          <w:sz w:val="18"/>
          <w:szCs w:val="18"/>
        </w:rPr>
        <w:t>v souladu 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§ 53 odst. 7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zákona č. 218/2000 S</w:t>
      </w:r>
      <w:r>
        <w:rPr>
          <w:sz w:val="18"/>
          <w:szCs w:val="18"/>
        </w:rPr>
        <w:t>b., o </w:t>
      </w:r>
      <w:r w:rsidRPr="00B02963">
        <w:rPr>
          <w:sz w:val="18"/>
          <w:szCs w:val="18"/>
        </w:rPr>
        <w:t xml:space="preserve">rozpočtových pravidlech a o změně některých souvisejících zákonů (rozpočtová </w:t>
      </w:r>
      <w:r w:rsidRPr="003670EF">
        <w:rPr>
          <w:sz w:val="18"/>
          <w:szCs w:val="18"/>
        </w:rPr>
        <w:t xml:space="preserve">pravidla), </w:t>
      </w:r>
      <w:r w:rsidRPr="003670EF">
        <w:rPr>
          <w:sz w:val="18"/>
          <w:szCs w:val="18"/>
        </w:rPr>
        <w:t>ve znění pozdějších předpisů (dále jen „zákon č. 218/2000 Sb</w:t>
      </w:r>
      <w:r w:rsidRPr="00E6534A">
        <w:rPr>
          <w:sz w:val="18"/>
          <w:szCs w:val="18"/>
        </w:rPr>
        <w:t>.“).</w:t>
      </w:r>
      <w:r w:rsidRPr="00E6534A">
        <w:rPr>
          <w:sz w:val="18"/>
          <w:szCs w:val="18"/>
        </w:rPr>
        <w:t xml:space="preserve"> Stejně tak</w:t>
      </w:r>
      <w:r>
        <w:rPr>
          <w:sz w:val="18"/>
          <w:szCs w:val="18"/>
        </w:rPr>
        <w:t xml:space="preserve"> tímto žádá </w:t>
      </w:r>
      <w:r w:rsidRPr="009E50AC">
        <w:rPr>
          <w:sz w:val="18"/>
          <w:szCs w:val="18"/>
        </w:rPr>
        <w:t>o udělení souhlasu Min</w:t>
      </w:r>
      <w:r>
        <w:rPr>
          <w:sz w:val="18"/>
          <w:szCs w:val="18"/>
        </w:rPr>
        <w:t>isterstva financí s</w:t>
      </w:r>
      <w:r w:rsidRPr="009E50AC">
        <w:rPr>
          <w:sz w:val="18"/>
          <w:szCs w:val="18"/>
        </w:rPr>
        <w:t xml:space="preserve"> vedení</w:t>
      </w:r>
      <w:r>
        <w:rPr>
          <w:sz w:val="18"/>
          <w:szCs w:val="18"/>
        </w:rPr>
        <w:t>m</w:t>
      </w:r>
      <w:r w:rsidRPr="009E50A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platebního </w:t>
      </w:r>
      <w:r w:rsidRPr="009E50AC">
        <w:rPr>
          <w:sz w:val="18"/>
          <w:szCs w:val="18"/>
        </w:rPr>
        <w:t>účtu u ba</w:t>
      </w:r>
      <w:r>
        <w:rPr>
          <w:sz w:val="18"/>
          <w:szCs w:val="18"/>
        </w:rPr>
        <w:t xml:space="preserve">nk nebo ostatních poskytovatelů </w:t>
      </w:r>
      <w:r>
        <w:rPr>
          <w:sz w:val="18"/>
          <w:szCs w:val="18"/>
        </w:rPr>
        <w:t xml:space="preserve">platebních služeb </w:t>
      </w:r>
      <w:r>
        <w:rPr>
          <w:sz w:val="18"/>
          <w:szCs w:val="18"/>
        </w:rPr>
        <w:t>i příspěvková organ</w:t>
      </w:r>
      <w:r>
        <w:rPr>
          <w:sz w:val="18"/>
          <w:szCs w:val="18"/>
        </w:rPr>
        <w:t>izace v případě platebních účtů vedených</w:t>
      </w:r>
      <w:r>
        <w:rPr>
          <w:sz w:val="18"/>
          <w:szCs w:val="18"/>
        </w:rPr>
        <w:t xml:space="preserve"> </w:t>
      </w:r>
      <w:r w:rsidRPr="009E50AC">
        <w:rPr>
          <w:sz w:val="18"/>
          <w:szCs w:val="18"/>
        </w:rPr>
        <w:t xml:space="preserve">na základě </w:t>
      </w:r>
      <w:r>
        <w:rPr>
          <w:sz w:val="18"/>
          <w:szCs w:val="18"/>
        </w:rPr>
        <w:t>čl. II bodu 3 zákona č. </w:t>
      </w:r>
      <w:r w:rsidRPr="009E50AC">
        <w:rPr>
          <w:sz w:val="18"/>
          <w:szCs w:val="18"/>
        </w:rPr>
        <w:t>128</w:t>
      </w:r>
      <w:r>
        <w:rPr>
          <w:sz w:val="18"/>
          <w:szCs w:val="18"/>
        </w:rPr>
        <w:t>/2016 Sb., kterým se mění zákon č. 218/2000 Sb.</w:t>
      </w:r>
    </w:p>
    <w:p w:rsidR="003670EF" w:rsidRDefault="00016ADE" w:rsidP="00082337">
      <w:pPr>
        <w:spacing w:after="0"/>
        <w:jc w:val="both"/>
        <w:rPr>
          <w:sz w:val="18"/>
          <w:szCs w:val="18"/>
        </w:rPr>
      </w:pPr>
    </w:p>
    <w:p w:rsidR="006A7F9B" w:rsidRDefault="00016ADE" w:rsidP="006A7F9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Majitelé účtů </w:t>
      </w:r>
      <w:r>
        <w:rPr>
          <w:sz w:val="18"/>
          <w:szCs w:val="18"/>
        </w:rPr>
        <w:t xml:space="preserve">vedených </w:t>
      </w:r>
      <w:r>
        <w:rPr>
          <w:sz w:val="18"/>
          <w:szCs w:val="18"/>
        </w:rPr>
        <w:t xml:space="preserve">se souhlasem Ministerstva financí 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 xml:space="preserve">bank nebo ostatních poskytovatelů platebních služeb </w:t>
      </w:r>
      <w:r>
        <w:rPr>
          <w:sz w:val="18"/>
          <w:szCs w:val="18"/>
        </w:rPr>
        <w:t>jsou povinni informovat M</w:t>
      </w:r>
      <w:r w:rsidRPr="00BE0E8D">
        <w:rPr>
          <w:sz w:val="18"/>
          <w:szCs w:val="18"/>
        </w:rPr>
        <w:t xml:space="preserve">inisterstvo </w:t>
      </w:r>
      <w:r>
        <w:rPr>
          <w:sz w:val="18"/>
          <w:szCs w:val="18"/>
        </w:rPr>
        <w:t xml:space="preserve">financí </w:t>
      </w:r>
      <w:r w:rsidRPr="00BE0E8D">
        <w:rPr>
          <w:sz w:val="18"/>
          <w:szCs w:val="18"/>
        </w:rPr>
        <w:t>do desátého dne každého měsíce o zůstatku k poslednímu dni předcházejícího měsíce a o průměrné výši prostředků za předcházející měsíc na každém z těchto účtů</w:t>
      </w:r>
      <w:r>
        <w:rPr>
          <w:sz w:val="18"/>
          <w:szCs w:val="18"/>
        </w:rPr>
        <w:t xml:space="preserve"> v</w:t>
      </w:r>
      <w:r>
        <w:rPr>
          <w:sz w:val="18"/>
          <w:szCs w:val="18"/>
        </w:rPr>
        <w:t xml:space="preserve"> souladu s </w:t>
      </w:r>
      <w:r>
        <w:rPr>
          <w:sz w:val="18"/>
          <w:szCs w:val="18"/>
        </w:rPr>
        <w:t>§ 53 odst. 7</w:t>
      </w:r>
      <w:r>
        <w:rPr>
          <w:sz w:val="18"/>
          <w:szCs w:val="18"/>
        </w:rPr>
        <w:t xml:space="preserve">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>.</w:t>
      </w:r>
      <w:r>
        <w:rPr>
          <w:sz w:val="18"/>
          <w:szCs w:val="18"/>
        </w:rPr>
        <w:t xml:space="preserve"> Obdobnou informační povinnost mají i příspěvkové organizace</w:t>
      </w:r>
      <w:r>
        <w:rPr>
          <w:sz w:val="18"/>
          <w:szCs w:val="18"/>
        </w:rPr>
        <w:t>, které vedou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své platební účty se souhlasem Ministerstva financí uděleným dle</w:t>
      </w:r>
      <w:r w:rsidRPr="009E50AC">
        <w:rPr>
          <w:sz w:val="18"/>
          <w:szCs w:val="18"/>
        </w:rPr>
        <w:t xml:space="preserve"> </w:t>
      </w:r>
      <w:r>
        <w:rPr>
          <w:sz w:val="18"/>
          <w:szCs w:val="18"/>
        </w:rPr>
        <w:t>čl. II bodu 3 zákona č. </w:t>
      </w:r>
      <w:r w:rsidRPr="009E50AC">
        <w:rPr>
          <w:sz w:val="18"/>
          <w:szCs w:val="18"/>
        </w:rPr>
        <w:t>128</w:t>
      </w:r>
      <w:r>
        <w:rPr>
          <w:sz w:val="18"/>
          <w:szCs w:val="18"/>
        </w:rPr>
        <w:t xml:space="preserve">/2016 Sb., kterým se mění zákon č. 218/2000 </w:t>
      </w:r>
      <w:r>
        <w:rPr>
          <w:sz w:val="18"/>
          <w:szCs w:val="18"/>
        </w:rPr>
        <w:t>Sb.</w:t>
      </w:r>
    </w:p>
    <w:p w:rsidR="00BE0E8D" w:rsidRDefault="00016ADE" w:rsidP="00B02963">
      <w:pPr>
        <w:spacing w:after="0"/>
        <w:jc w:val="both"/>
        <w:rPr>
          <w:sz w:val="18"/>
          <w:szCs w:val="18"/>
        </w:rPr>
      </w:pPr>
    </w:p>
    <w:p w:rsidR="001E3F9B" w:rsidRDefault="00016ADE" w:rsidP="00B02963">
      <w:pPr>
        <w:spacing w:after="0"/>
        <w:jc w:val="both"/>
        <w:rPr>
          <w:sz w:val="18"/>
          <w:szCs w:val="18"/>
        </w:rPr>
      </w:pPr>
      <w:r w:rsidRPr="00176B4C">
        <w:rPr>
          <w:sz w:val="18"/>
          <w:szCs w:val="18"/>
        </w:rPr>
        <w:t>Pomine-li důvod</w:t>
      </w:r>
      <w:r w:rsidRPr="00176B4C">
        <w:rPr>
          <w:sz w:val="18"/>
          <w:szCs w:val="18"/>
        </w:rPr>
        <w:t>, pro který byly účty podle § 53 odst. 7</w:t>
      </w:r>
      <w:r w:rsidRPr="00176B4C">
        <w:rPr>
          <w:sz w:val="18"/>
          <w:szCs w:val="18"/>
        </w:rPr>
        <w:t xml:space="preserve"> </w:t>
      </w:r>
      <w:r w:rsidRPr="00176B4C">
        <w:rPr>
          <w:sz w:val="18"/>
          <w:szCs w:val="18"/>
        </w:rPr>
        <w:t xml:space="preserve">zákona č. 218/2000 Sb. </w:t>
      </w:r>
      <w:r w:rsidRPr="00176B4C">
        <w:rPr>
          <w:sz w:val="18"/>
          <w:szCs w:val="18"/>
        </w:rPr>
        <w:t xml:space="preserve">zřízeny, </w:t>
      </w:r>
      <w:r w:rsidRPr="00176B4C">
        <w:rPr>
          <w:sz w:val="18"/>
          <w:szCs w:val="18"/>
        </w:rPr>
        <w:t>převede příspěvková organizace</w:t>
      </w:r>
      <w:r w:rsidRPr="00176B4C">
        <w:rPr>
          <w:sz w:val="18"/>
          <w:szCs w:val="18"/>
        </w:rPr>
        <w:t xml:space="preserve"> neprodleně veškeré peněžní prostředky </w:t>
      </w:r>
      <w:r w:rsidRPr="00176B4C">
        <w:rPr>
          <w:sz w:val="18"/>
          <w:szCs w:val="18"/>
        </w:rPr>
        <w:t>do České národní banky na účet, na který přijímá peněžní prostředky plynoucí z její hlavní čin</w:t>
      </w:r>
      <w:r w:rsidRPr="00176B4C">
        <w:rPr>
          <w:sz w:val="18"/>
          <w:szCs w:val="18"/>
        </w:rPr>
        <w:t xml:space="preserve">nosti, a </w:t>
      </w:r>
      <w:r>
        <w:rPr>
          <w:sz w:val="18"/>
          <w:szCs w:val="18"/>
        </w:rPr>
        <w:t xml:space="preserve">tyto </w:t>
      </w:r>
      <w:r w:rsidRPr="00176B4C">
        <w:rPr>
          <w:sz w:val="18"/>
          <w:szCs w:val="18"/>
        </w:rPr>
        <w:t xml:space="preserve">účty </w:t>
      </w:r>
      <w:r w:rsidRPr="00176B4C">
        <w:rPr>
          <w:sz w:val="18"/>
          <w:szCs w:val="18"/>
        </w:rPr>
        <w:t xml:space="preserve">neprodleně </w:t>
      </w:r>
      <w:r w:rsidRPr="00176B4C">
        <w:rPr>
          <w:sz w:val="18"/>
          <w:szCs w:val="18"/>
        </w:rPr>
        <w:t>zruší.</w:t>
      </w:r>
    </w:p>
    <w:p w:rsidR="004127E4" w:rsidRDefault="00016ADE" w:rsidP="00B02963">
      <w:pPr>
        <w:spacing w:after="0"/>
        <w:jc w:val="both"/>
        <w:rPr>
          <w:sz w:val="18"/>
          <w:szCs w:val="18"/>
        </w:rPr>
      </w:pPr>
    </w:p>
    <w:tbl>
      <w:tblPr>
        <w:tblW w:w="100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245"/>
      </w:tblGrid>
      <w:tr w:rsidR="00427CA6" w:rsidTr="005E7F56">
        <w:trPr>
          <w:trHeight w:val="567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Žadatel</w:t>
            </w:r>
          </w:p>
        </w:tc>
      </w:tr>
      <w:tr w:rsidR="00427CA6" w:rsidTr="005E7F56">
        <w:trPr>
          <w:trHeight w:val="680"/>
        </w:trPr>
        <w:tc>
          <w:tcPr>
            <w:tcW w:w="4786" w:type="dxa"/>
            <w:tcBorders>
              <w:top w:val="single" w:sz="12" w:space="0" w:color="auto"/>
            </w:tcBorders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7CA6" w:rsidTr="005E7F56">
        <w:trPr>
          <w:trHeight w:val="680"/>
        </w:trPr>
        <w:tc>
          <w:tcPr>
            <w:tcW w:w="4786" w:type="dxa"/>
            <w:vAlign w:val="center"/>
          </w:tcPr>
          <w:p w:rsidR="002E7DAC" w:rsidRPr="005E7F56" w:rsidRDefault="00016ADE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Identifikační číslo osoby:</w:t>
            </w:r>
          </w:p>
        </w:tc>
        <w:tc>
          <w:tcPr>
            <w:tcW w:w="5245" w:type="dxa"/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2E7DAC" w:rsidRPr="005E7F56" w:rsidRDefault="00016AD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7CA6" w:rsidTr="005E7F56">
        <w:trPr>
          <w:trHeight w:val="680"/>
        </w:trPr>
        <w:tc>
          <w:tcPr>
            <w:tcW w:w="4786" w:type="dxa"/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5245" w:type="dxa"/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7CA6" w:rsidTr="005E7F56">
        <w:trPr>
          <w:trHeight w:val="680"/>
        </w:trPr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Doručovací adresa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br/>
              <w:t>(pokud je odlišná od adresy sídla):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2E7DAC" w:rsidRPr="005E7F56" w:rsidRDefault="00016AD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2E7DAC" w:rsidRDefault="00016ADE" w:rsidP="00F42698">
      <w:pPr>
        <w:ind w:left="180"/>
        <w:jc w:val="both"/>
        <w:rPr>
          <w:sz w:val="18"/>
          <w:szCs w:val="18"/>
        </w:rPr>
      </w:pPr>
    </w:p>
    <w:p w:rsidR="00FF2C3A" w:rsidRDefault="00016ADE" w:rsidP="005430BF">
      <w:pPr>
        <w:spacing w:before="36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O</w:t>
      </w:r>
      <w:r w:rsidRPr="005E7F56">
        <w:rPr>
          <w:rFonts w:ascii="Arial" w:hAnsi="Arial" w:cs="Arial"/>
          <w:b/>
          <w:color w:val="000000"/>
          <w:sz w:val="18"/>
          <w:szCs w:val="18"/>
          <w:lang w:eastAsia="cs-CZ"/>
        </w:rPr>
        <w:t>soba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 jednající za žadatele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427CA6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016ADE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lastRenderedPageBreak/>
              <w:t xml:space="preserve">Jméno a 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p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říjmení:</w:t>
            </w:r>
          </w:p>
        </w:tc>
        <w:tc>
          <w:tcPr>
            <w:tcW w:w="5245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7CA6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016ADE" w:rsidP="00EB3A55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Funkce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 (pozice)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245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7CA6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016ADE" w:rsidP="00EB3A55">
            <w:pPr>
              <w:spacing w:after="0" w:line="240" w:lineRule="auto"/>
              <w:ind w:left="181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telefon:</w:t>
            </w:r>
          </w:p>
        </w:tc>
        <w:tc>
          <w:tcPr>
            <w:tcW w:w="5245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FF2C3A" w:rsidRPr="005E7F56" w:rsidRDefault="00016AD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7CA6" w:rsidTr="006A08CF">
        <w:trPr>
          <w:trHeight w:val="808"/>
        </w:trPr>
        <w:tc>
          <w:tcPr>
            <w:tcW w:w="4820" w:type="dxa"/>
            <w:vAlign w:val="center"/>
          </w:tcPr>
          <w:p w:rsidR="001D2DFF" w:rsidRDefault="00016ADE" w:rsidP="00EB3A55">
            <w:pPr>
              <w:spacing w:after="0" w:line="240" w:lineRule="auto"/>
              <w:ind w:left="181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Kontaktní 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5245" w:type="dxa"/>
            <w:vAlign w:val="center"/>
          </w:tcPr>
          <w:p w:rsidR="001D2DFF" w:rsidRPr="005E7F56" w:rsidRDefault="00016AD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7009FB" w:rsidRDefault="00016ADE" w:rsidP="0002072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F2C3A" w:rsidRPr="005E7F56" w:rsidRDefault="00016ADE" w:rsidP="005430BF">
      <w:pPr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5E7F56">
        <w:rPr>
          <w:rFonts w:ascii="Arial" w:hAnsi="Arial" w:cs="Arial"/>
          <w:b/>
          <w:sz w:val="18"/>
          <w:szCs w:val="18"/>
        </w:rPr>
        <w:t>Seznam platebních účtů</w:t>
      </w:r>
    </w:p>
    <w:p w:rsidR="00FF2C3A" w:rsidRDefault="00016ADE" w:rsidP="00356CC8">
      <w:pPr>
        <w:spacing w:before="240"/>
        <w:ind w:left="1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Uveďte seznam platebních účtů, </w:t>
      </w:r>
      <w:r>
        <w:rPr>
          <w:sz w:val="18"/>
          <w:szCs w:val="18"/>
        </w:rPr>
        <w:t xml:space="preserve">pro které je požadován souhlas </w:t>
      </w:r>
      <w:r w:rsidRPr="00356CC8">
        <w:rPr>
          <w:sz w:val="18"/>
          <w:szCs w:val="18"/>
        </w:rPr>
        <w:t>Ministerstv</w:t>
      </w:r>
      <w:r>
        <w:rPr>
          <w:sz w:val="18"/>
          <w:szCs w:val="18"/>
        </w:rPr>
        <w:t>a</w:t>
      </w:r>
      <w:r w:rsidRPr="00356CC8">
        <w:rPr>
          <w:sz w:val="18"/>
          <w:szCs w:val="18"/>
        </w:rPr>
        <w:t xml:space="preserve"> financí</w:t>
      </w:r>
      <w:r>
        <w:rPr>
          <w:sz w:val="18"/>
          <w:szCs w:val="18"/>
        </w:rPr>
        <w:t xml:space="preserve"> s </w:t>
      </w:r>
      <w:r w:rsidRPr="0093699C">
        <w:rPr>
          <w:sz w:val="18"/>
          <w:szCs w:val="18"/>
        </w:rPr>
        <w:t>veden</w:t>
      </w:r>
      <w:r>
        <w:rPr>
          <w:sz w:val="18"/>
          <w:szCs w:val="18"/>
        </w:rPr>
        <w:t>ím</w:t>
      </w:r>
      <w:r w:rsidRPr="0093699C">
        <w:rPr>
          <w:sz w:val="18"/>
          <w:szCs w:val="18"/>
        </w:rPr>
        <w:t xml:space="preserve"> </w:t>
      </w:r>
      <w:r w:rsidRPr="0004345A">
        <w:rPr>
          <w:sz w:val="18"/>
          <w:szCs w:val="18"/>
        </w:rPr>
        <w:t xml:space="preserve">u bank nebo ostatních poskytovatelů platebních služeb, zahraničních bank nebo ostatních zahraničních poskytovatelů platebních </w:t>
      </w:r>
      <w:r w:rsidRPr="0004345A">
        <w:rPr>
          <w:sz w:val="18"/>
          <w:szCs w:val="18"/>
        </w:rPr>
        <w:t>služeb</w:t>
      </w:r>
      <w:r>
        <w:rPr>
          <w:sz w:val="18"/>
          <w:szCs w:val="18"/>
        </w:rPr>
        <w:t>.</w:t>
      </w: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98"/>
        <w:gridCol w:w="1154"/>
        <w:gridCol w:w="866"/>
        <w:gridCol w:w="1733"/>
        <w:gridCol w:w="3426"/>
      </w:tblGrid>
      <w:tr w:rsidR="00427CA6" w:rsidTr="0005515A">
        <w:trPr>
          <w:trHeight w:val="669"/>
        </w:trPr>
        <w:tc>
          <w:tcPr>
            <w:tcW w:w="1588" w:type="dxa"/>
            <w:tcBorders>
              <w:top w:val="single" w:sz="12" w:space="0" w:color="000000"/>
            </w:tcBorders>
            <w:vAlign w:val="center"/>
          </w:tcPr>
          <w:p w:rsidR="00FF2C3A" w:rsidRPr="005E7F56" w:rsidRDefault="00016ADE" w:rsidP="0013405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Číslo účtu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1"/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:rsidR="00FF2C3A" w:rsidRPr="005E7F56" w:rsidRDefault="00016AD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Banka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2"/>
            </w:r>
          </w:p>
        </w:tc>
        <w:tc>
          <w:tcPr>
            <w:tcW w:w="1154" w:type="dxa"/>
            <w:tcBorders>
              <w:top w:val="single" w:sz="12" w:space="0" w:color="000000"/>
            </w:tcBorders>
            <w:vAlign w:val="center"/>
          </w:tcPr>
          <w:p w:rsidR="00FF2C3A" w:rsidRDefault="00016AD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Trvání souhlasu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3"/>
            </w:r>
          </w:p>
        </w:tc>
        <w:tc>
          <w:tcPr>
            <w:tcW w:w="866" w:type="dxa"/>
            <w:tcBorders>
              <w:top w:val="single" w:sz="12" w:space="0" w:color="000000"/>
            </w:tcBorders>
            <w:vAlign w:val="center"/>
          </w:tcPr>
          <w:p w:rsidR="00FF2C3A" w:rsidRDefault="00016AD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Měna</w:t>
            </w:r>
            <w:r w:rsidRPr="00105065">
              <w:rPr>
                <w:rFonts w:cs="Arial"/>
                <w:sz w:val="18"/>
                <w:szCs w:val="18"/>
              </w:rPr>
              <w:t xml:space="preserve"> účtu</w:t>
            </w:r>
          </w:p>
        </w:tc>
        <w:tc>
          <w:tcPr>
            <w:tcW w:w="1733" w:type="dxa"/>
            <w:tcBorders>
              <w:top w:val="single" w:sz="12" w:space="0" w:color="000000"/>
            </w:tcBorders>
            <w:vAlign w:val="center"/>
          </w:tcPr>
          <w:p w:rsidR="00FF2C3A" w:rsidRPr="005E7F56" w:rsidRDefault="00016AD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Částka peněžních prostředků na účtu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4"/>
            </w:r>
          </w:p>
        </w:tc>
        <w:tc>
          <w:tcPr>
            <w:tcW w:w="3426" w:type="dxa"/>
            <w:tcBorders>
              <w:top w:val="single" w:sz="12" w:space="0" w:color="000000"/>
            </w:tcBorders>
            <w:vAlign w:val="center"/>
          </w:tcPr>
          <w:p w:rsidR="00FF2C3A" w:rsidRPr="005E7F56" w:rsidRDefault="00016AD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E7F56">
              <w:rPr>
                <w:rFonts w:cs="Arial"/>
                <w:sz w:val="18"/>
                <w:szCs w:val="18"/>
              </w:rPr>
              <w:t>důvodnění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5"/>
            </w:r>
          </w:p>
        </w:tc>
      </w:tr>
      <w:tr w:rsidR="00427CA6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27CA6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016AD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27CA6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016AD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27CA6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016AD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27CA6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27CA6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27CA6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016AD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E7DAC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05515A" w:rsidRPr="00C11577" w:rsidRDefault="00016ADE" w:rsidP="0005515A">
      <w:pPr>
        <w:spacing w:after="0" w:line="240" w:lineRule="auto"/>
        <w:jc w:val="both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 xml:space="preserve">Vyplněné a podepsané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 xml:space="preserve">ádosti zasílejte, prosím, </w:t>
      </w:r>
      <w:r>
        <w:rPr>
          <w:rFonts w:cs="Arial"/>
          <w:sz w:val="18"/>
          <w:szCs w:val="18"/>
        </w:rPr>
        <w:t xml:space="preserve">datovou schránkou (ID: </w:t>
      </w:r>
      <w:r w:rsidRPr="00FE3350">
        <w:rPr>
          <w:rFonts w:cs="Arial"/>
          <w:sz w:val="18"/>
          <w:szCs w:val="18"/>
        </w:rPr>
        <w:t>xzeaauv</w:t>
      </w:r>
      <w:r>
        <w:rPr>
          <w:rFonts w:cs="Arial"/>
          <w:sz w:val="18"/>
          <w:szCs w:val="18"/>
        </w:rPr>
        <w:t xml:space="preserve">) nebo </w:t>
      </w:r>
      <w:r w:rsidRPr="00C11577">
        <w:rPr>
          <w:rFonts w:cs="Arial"/>
          <w:sz w:val="18"/>
          <w:szCs w:val="18"/>
        </w:rPr>
        <w:t xml:space="preserve">na níže uvedenou </w:t>
      </w:r>
      <w:r w:rsidRPr="00C11577">
        <w:rPr>
          <w:rFonts w:cs="Arial"/>
          <w:sz w:val="18"/>
          <w:szCs w:val="18"/>
        </w:rPr>
        <w:t>adresu Ministerstva financí, a</w:t>
      </w:r>
      <w:r>
        <w:rPr>
          <w:rFonts w:cs="Arial"/>
          <w:sz w:val="18"/>
          <w:szCs w:val="18"/>
        </w:rPr>
        <w:t> </w:t>
      </w:r>
      <w:r w:rsidRPr="00C11577">
        <w:rPr>
          <w:rFonts w:cs="Arial"/>
          <w:sz w:val="18"/>
          <w:szCs w:val="18"/>
        </w:rPr>
        <w:t xml:space="preserve">to včetně </w:t>
      </w:r>
      <w:r>
        <w:rPr>
          <w:rFonts w:cs="Arial"/>
          <w:sz w:val="18"/>
          <w:szCs w:val="18"/>
        </w:rPr>
        <w:t xml:space="preserve">kopií dokladů </w:t>
      </w:r>
      <w:r w:rsidRPr="00C11577">
        <w:rPr>
          <w:rFonts w:cs="Arial"/>
          <w:sz w:val="18"/>
          <w:szCs w:val="18"/>
        </w:rPr>
        <w:t xml:space="preserve">potvrzující důvod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>ádosti.</w:t>
      </w:r>
    </w:p>
    <w:p w:rsidR="0005515A" w:rsidRPr="00C11577" w:rsidRDefault="00016ADE" w:rsidP="0005515A">
      <w:pPr>
        <w:spacing w:after="0" w:line="240" w:lineRule="auto"/>
        <w:ind w:left="181"/>
        <w:rPr>
          <w:rFonts w:cs="Arial"/>
          <w:sz w:val="18"/>
          <w:szCs w:val="18"/>
        </w:rPr>
      </w:pPr>
    </w:p>
    <w:p w:rsidR="0005515A" w:rsidRPr="00C11577" w:rsidRDefault="00016ADE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lastRenderedPageBreak/>
        <w:t>Ministerstvo financí</w:t>
      </w:r>
      <w:r w:rsidRPr="00C11577"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t xml:space="preserve">Sekce </w:t>
      </w:r>
      <w:r>
        <w:rPr>
          <w:rFonts w:cs="Arial"/>
          <w:sz w:val="18"/>
          <w:szCs w:val="18"/>
        </w:rPr>
        <w:t>Státní rozpočet a územní rozpočty</w:t>
      </w:r>
    </w:p>
    <w:p w:rsidR="0005515A" w:rsidRPr="00C11577" w:rsidRDefault="00016ADE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Letenská 15</w:t>
      </w:r>
      <w:r w:rsidRPr="00C11577">
        <w:rPr>
          <w:rFonts w:cs="Arial"/>
          <w:sz w:val="18"/>
          <w:szCs w:val="18"/>
        </w:rPr>
        <w:br/>
        <w:t>118 10  Praha 1</w:t>
      </w:r>
    </w:p>
    <w:p w:rsidR="002E7DAC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bookmarkStart w:id="0" w:name="_GoBack"/>
      <w:bookmarkEnd w:id="0"/>
    </w:p>
    <w:p w:rsidR="0005515A" w:rsidRDefault="00016AD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515A" w:rsidRPr="00ED3130" w:rsidRDefault="00016AD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>V …….………</w:t>
      </w:r>
      <w:r>
        <w:rPr>
          <w:rFonts w:ascii="Arial" w:hAnsi="Arial" w:cs="Arial"/>
          <w:sz w:val="16"/>
          <w:szCs w:val="16"/>
        </w:rPr>
        <w:t>………………………………………..</w:t>
      </w:r>
      <w:r w:rsidRPr="00ED3130">
        <w:rPr>
          <w:rFonts w:ascii="Arial" w:hAnsi="Arial" w:cs="Arial"/>
          <w:sz w:val="16"/>
          <w:szCs w:val="16"/>
        </w:rPr>
        <w:t xml:space="preserve"> dne…………………… </w:t>
      </w:r>
    </w:p>
    <w:p w:rsidR="002E7DAC" w:rsidRPr="00ED3130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016AD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>.....................................</w:t>
      </w:r>
      <w:r w:rsidRPr="00ED3130">
        <w:rPr>
          <w:rFonts w:ascii="Arial" w:hAnsi="Arial" w:cs="Arial"/>
          <w:sz w:val="16"/>
          <w:szCs w:val="16"/>
        </w:rPr>
        <w:t xml:space="preserve">...................... </w:t>
      </w:r>
    </w:p>
    <w:p w:rsidR="002E7DAC" w:rsidRDefault="00016AD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2E7DAC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016AD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sectPr w:rsidR="002E7DAC" w:rsidRPr="00ED3130" w:rsidSect="005430BF">
      <w:headerReference w:type="default" r:id="rId6"/>
      <w:footerReference w:type="default" r:id="rId7"/>
      <w:pgSz w:w="11906" w:h="16838"/>
      <w:pgMar w:top="1985" w:right="991" w:bottom="1276" w:left="992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6B" w:rsidRDefault="00016ADE" w:rsidP="00970191">
      <w:pPr>
        <w:spacing w:after="0" w:line="240" w:lineRule="auto"/>
      </w:pPr>
      <w:r>
        <w:separator/>
      </w:r>
    </w:p>
  </w:endnote>
  <w:endnote w:type="continuationSeparator" w:id="0">
    <w:p w:rsidR="004D5E6B" w:rsidRDefault="00016ADE" w:rsidP="00970191">
      <w:pPr>
        <w:spacing w:after="0" w:line="240" w:lineRule="auto"/>
      </w:pPr>
      <w:r>
        <w:continuationSeparator/>
      </w:r>
    </w:p>
  </w:endnote>
  <w:endnote w:id="1">
    <w:p w:rsidR="00FF2C3A" w:rsidRDefault="00016ADE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Číslo účtu uvádějte</w:t>
      </w:r>
      <w:r w:rsidRPr="00C11577">
        <w:rPr>
          <w:sz w:val="16"/>
          <w:szCs w:val="16"/>
        </w:rPr>
        <w:t xml:space="preserve"> včetně předčíslí a kódu poskytovatele platebních služeb</w:t>
      </w:r>
      <w:r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2">
    <w:p w:rsidR="00FF2C3A" w:rsidRDefault="00016ADE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Uveďte název </w:t>
      </w:r>
      <w:r w:rsidRPr="0004345A">
        <w:rPr>
          <w:sz w:val="16"/>
          <w:szCs w:val="16"/>
        </w:rPr>
        <w:t>bank</w:t>
      </w:r>
      <w:r>
        <w:rPr>
          <w:sz w:val="16"/>
          <w:szCs w:val="16"/>
        </w:rPr>
        <w:t>y,</w:t>
      </w:r>
      <w:r w:rsidRPr="0004345A">
        <w:rPr>
          <w:sz w:val="16"/>
          <w:szCs w:val="16"/>
        </w:rPr>
        <w:t xml:space="preserve">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 xml:space="preserve">, </w:t>
      </w:r>
      <w:r w:rsidRPr="0004345A">
        <w:rPr>
          <w:sz w:val="16"/>
          <w:szCs w:val="16"/>
        </w:rPr>
        <w:t>zahraniční bank</w:t>
      </w:r>
      <w:r>
        <w:rPr>
          <w:sz w:val="16"/>
          <w:szCs w:val="16"/>
        </w:rPr>
        <w:t>y</w:t>
      </w:r>
      <w:r w:rsidRPr="0004345A">
        <w:rPr>
          <w:sz w:val="16"/>
          <w:szCs w:val="16"/>
        </w:rPr>
        <w:t xml:space="preserve"> nebo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zahraničníh</w:t>
      </w:r>
      <w:r>
        <w:rPr>
          <w:sz w:val="16"/>
          <w:szCs w:val="16"/>
        </w:rPr>
        <w:t>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>.</w:t>
      </w:r>
      <w:r w:rsidRPr="000434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3">
    <w:p w:rsidR="00FF2C3A" w:rsidRDefault="00016ADE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Vyplňte</w:t>
      </w:r>
      <w:r w:rsidRPr="00C11577">
        <w:rPr>
          <w:sz w:val="16"/>
          <w:szCs w:val="16"/>
        </w:rPr>
        <w:t xml:space="preserve"> datum, do kterého požadujete udělit souhlas Ministerstva financí.</w:t>
      </w:r>
    </w:p>
  </w:endnote>
  <w:endnote w:id="4">
    <w:p w:rsidR="00FF2C3A" w:rsidRDefault="00016ADE" w:rsidP="00FF2C3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E1192">
        <w:rPr>
          <w:sz w:val="16"/>
          <w:szCs w:val="16"/>
        </w:rPr>
        <w:t>U</w:t>
      </w:r>
      <w:r>
        <w:rPr>
          <w:sz w:val="16"/>
          <w:szCs w:val="16"/>
        </w:rPr>
        <w:t xml:space="preserve">veďte </w:t>
      </w:r>
      <w:r>
        <w:rPr>
          <w:sz w:val="16"/>
          <w:szCs w:val="16"/>
        </w:rPr>
        <w:t>očekávan</w:t>
      </w:r>
      <w:r>
        <w:rPr>
          <w:sz w:val="16"/>
          <w:szCs w:val="16"/>
        </w:rPr>
        <w:t xml:space="preserve">ý </w:t>
      </w:r>
      <w:r>
        <w:rPr>
          <w:sz w:val="16"/>
          <w:szCs w:val="16"/>
        </w:rPr>
        <w:t xml:space="preserve">průměrný </w:t>
      </w:r>
      <w:r w:rsidR="005C27AF">
        <w:rPr>
          <w:sz w:val="16"/>
          <w:szCs w:val="16"/>
        </w:rPr>
        <w:t xml:space="preserve">měsíční </w:t>
      </w:r>
      <w:r>
        <w:rPr>
          <w:sz w:val="16"/>
          <w:szCs w:val="16"/>
        </w:rPr>
        <w:t xml:space="preserve">zůstatek na platebním účtu </w:t>
      </w:r>
      <w:r>
        <w:rPr>
          <w:sz w:val="16"/>
          <w:szCs w:val="16"/>
        </w:rPr>
        <w:t>v měně účtu.</w:t>
      </w:r>
    </w:p>
  </w:endnote>
  <w:endnote w:id="5">
    <w:p w:rsidR="00FF2C3A" w:rsidRDefault="00016ADE" w:rsidP="00FF2C3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E1192">
        <w:rPr>
          <w:sz w:val="16"/>
          <w:szCs w:val="16"/>
        </w:rPr>
        <w:t>Uv</w:t>
      </w:r>
      <w:r w:rsidRPr="00C11577">
        <w:rPr>
          <w:sz w:val="16"/>
          <w:szCs w:val="16"/>
        </w:rPr>
        <w:t xml:space="preserve">eďte důvod </w:t>
      </w:r>
      <w:r>
        <w:rPr>
          <w:sz w:val="16"/>
          <w:szCs w:val="16"/>
        </w:rPr>
        <w:t>ž</w:t>
      </w:r>
      <w:r w:rsidRPr="00C11577">
        <w:rPr>
          <w:sz w:val="16"/>
          <w:szCs w:val="16"/>
        </w:rPr>
        <w:t>ádos</w:t>
      </w:r>
      <w:r w:rsidRPr="00C11577">
        <w:rPr>
          <w:sz w:val="16"/>
          <w:szCs w:val="16"/>
        </w:rPr>
        <w:t xml:space="preserve">ti o souhlas Ministerstva financí s vedením </w:t>
      </w:r>
      <w:r>
        <w:rPr>
          <w:sz w:val="16"/>
          <w:szCs w:val="16"/>
        </w:rPr>
        <w:t xml:space="preserve">příslušného platebního </w:t>
      </w:r>
      <w:r w:rsidRPr="00C11577">
        <w:rPr>
          <w:sz w:val="16"/>
          <w:szCs w:val="16"/>
        </w:rPr>
        <w:t>účtu</w:t>
      </w:r>
      <w:r>
        <w:rPr>
          <w:sz w:val="16"/>
          <w:szCs w:val="16"/>
        </w:rPr>
        <w:t xml:space="preserve"> u poskytovatelů platebních služeb</w:t>
      </w:r>
      <w:r>
        <w:rPr>
          <w:sz w:val="16"/>
          <w:szCs w:val="16"/>
        </w:rPr>
        <w:t>.</w:t>
      </w:r>
      <w:r w:rsidRPr="00C11577">
        <w:rPr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C" w:rsidRDefault="00016ADE" w:rsidP="008B4000">
    <w:pPr>
      <w:pStyle w:val="Zpat"/>
      <w:jc w:val="right"/>
      <w:rPr>
        <w:rFonts w:ascii="Arial" w:hAnsi="Arial" w:cs="Arial"/>
        <w:sz w:val="14"/>
        <w:szCs w:val="14"/>
      </w:rPr>
    </w:pPr>
    <w:r>
      <w:tab/>
    </w:r>
    <w:r>
      <w:tab/>
    </w:r>
    <w:r w:rsidRPr="0006655B">
      <w:rPr>
        <w:rFonts w:ascii="Arial" w:hAnsi="Arial" w:cs="Arial"/>
        <w:sz w:val="14"/>
        <w:szCs w:val="14"/>
      </w:rPr>
      <w:t>Ministerstvo financí, Letenská 15, 118 10 Praha 1</w:t>
    </w:r>
    <w:r>
      <w:rPr>
        <w:rFonts w:ascii="Arial" w:hAnsi="Arial" w:cs="Arial"/>
        <w:sz w:val="14"/>
        <w:szCs w:val="14"/>
      </w:rPr>
      <w:br/>
      <w:t xml:space="preserve">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IČ</w:t>
    </w:r>
    <w:r w:rsidRPr="0006655B">
      <w:rPr>
        <w:rFonts w:ascii="Arial" w:hAnsi="Arial" w:cs="Arial"/>
        <w:sz w:val="14"/>
        <w:szCs w:val="14"/>
      </w:rPr>
      <w:t>: 00006947</w:t>
    </w:r>
    <w:r>
      <w:rPr>
        <w:rFonts w:ascii="Arial" w:hAnsi="Arial" w:cs="Arial"/>
        <w:sz w:val="14"/>
        <w:szCs w:val="14"/>
      </w:rPr>
      <w:t xml:space="preserve">, </w:t>
    </w:r>
    <w:hyperlink r:id="rId1" w:history="1">
      <w:r w:rsidRPr="0006655B">
        <w:rPr>
          <w:rFonts w:ascii="Arial" w:hAnsi="Arial" w:cs="Arial"/>
          <w:sz w:val="14"/>
          <w:szCs w:val="14"/>
        </w:rPr>
        <w:t>www.mfcr.cz</w:t>
      </w:r>
    </w:hyperlink>
    <w:r>
      <w:rPr>
        <w:rFonts w:ascii="Arial" w:hAnsi="Arial" w:cs="Arial"/>
        <w:sz w:val="14"/>
        <w:szCs w:val="14"/>
      </w:rPr>
      <w:t xml:space="preserve">, </w:t>
    </w:r>
    <w:hyperlink r:id="rId2" w:history="1">
      <w:r w:rsidRPr="00F65799">
        <w:rPr>
          <w:rStyle w:val="Hypertextovodkaz"/>
          <w:rFonts w:ascii="Arial" w:hAnsi="Arial" w:cs="Arial"/>
          <w:sz w:val="14"/>
          <w:szCs w:val="14"/>
        </w:rPr>
        <w:t>Klient.StatniPokladna@mfcr.cz</w:t>
      </w:r>
    </w:hyperlink>
  </w:p>
  <w:p w:rsidR="002E7DAC" w:rsidRPr="00E82E7F" w:rsidRDefault="00016ADE" w:rsidP="008B4000">
    <w:pPr>
      <w:pStyle w:val="Zpa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E82E7F">
      <w:rPr>
        <w:rFonts w:ascii="Arial" w:hAnsi="Arial" w:cs="Arial"/>
        <w:sz w:val="14"/>
        <w:szCs w:val="14"/>
      </w:rPr>
      <w:t>ID datové schránky: xzeaauv</w:t>
    </w:r>
  </w:p>
  <w:p w:rsidR="002E7DAC" w:rsidRPr="00E82E7F" w:rsidRDefault="00016ADE" w:rsidP="00E82E7F">
    <w:pPr>
      <w:pStyle w:val="Zpa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6ADE">
      <w:pPr>
        <w:spacing w:after="0" w:line="240" w:lineRule="auto"/>
      </w:pPr>
      <w:r>
        <w:separator/>
      </w:r>
    </w:p>
  </w:footnote>
  <w:footnote w:type="continuationSeparator" w:id="0">
    <w:p w:rsidR="00000000" w:rsidRDefault="0001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C" w:rsidRDefault="00016ADE" w:rsidP="001B4E61">
    <w:pPr>
      <w:pStyle w:val="Zhlav"/>
      <w:tabs>
        <w:tab w:val="left" w:pos="993"/>
      </w:tabs>
      <w:ind w:left="142" w:firstLine="851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21590</wp:posOffset>
          </wp:positionV>
          <wp:extent cx="474980" cy="579120"/>
          <wp:effectExtent l="0" t="0" r="1270" b="0"/>
          <wp:wrapNone/>
          <wp:docPr id="13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>Ministerstvo financí</w:t>
    </w:r>
  </w:p>
  <w:p w:rsidR="002E7DAC" w:rsidRDefault="00016ADE" w:rsidP="001B4E61">
    <w:pPr>
      <w:pStyle w:val="Zhlav"/>
      <w:tabs>
        <w:tab w:val="left" w:pos="993"/>
      </w:tabs>
      <w:ind w:left="142"/>
    </w:pPr>
    <w:r>
      <w:rPr>
        <w:noProof/>
        <w:lang w:eastAsia="cs-CZ"/>
      </w:rPr>
      <w:tab/>
      <w:t>Česká republika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A6"/>
    <w:rsid w:val="00016ADE"/>
    <w:rsid w:val="00427CA6"/>
    <w:rsid w:val="005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D9629"/>
  <w15:docId w15:val="{7AF5D9AE-8FD5-4206-9DF7-181D7ABE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5E4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5443B"/>
    <w:rPr>
      <w:rFonts w:cs="Times New Roman"/>
      <w:color w:val="093D93"/>
      <w:u w:val="single"/>
    </w:rPr>
  </w:style>
  <w:style w:type="table" w:styleId="Mkatabulky">
    <w:name w:val="Table Grid"/>
    <w:basedOn w:val="Normlntabulka"/>
    <w:uiPriority w:val="99"/>
    <w:rsid w:val="00F426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70191"/>
    <w:rPr>
      <w:rFonts w:cs="Times New Roman"/>
    </w:rPr>
  </w:style>
  <w:style w:type="paragraph" w:styleId="Zpat">
    <w:name w:val="footer"/>
    <w:basedOn w:val="Normln"/>
    <w:link w:val="Zpat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7019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7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019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D31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Vnitnadresa">
    <w:name w:val="Vnitřní adresa"/>
    <w:basedOn w:val="Zkladntext"/>
    <w:autoRedefine/>
    <w:uiPriority w:val="99"/>
    <w:rsid w:val="00E82E7F"/>
    <w:pPr>
      <w:spacing w:after="0" w:line="220" w:lineRule="atLeast"/>
    </w:pPr>
    <w:rPr>
      <w:rFonts w:ascii="Times New Roman" w:eastAsia="Times New Roman" w:hAnsi="Times New Roman"/>
      <w:spacing w:val="-5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E82E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2E7F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4F60D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4F60D3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4F60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lient.StatniPokladna@mfcr.cz" TargetMode="External"/><Relationship Id="rId1" Type="http://schemas.openxmlformats.org/officeDocument/2006/relationships/hyperlink" Target="http://www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Chytka David Ing.</dc:creator>
  <cp:lastModifiedBy>Chytka David Ing.</cp:lastModifiedBy>
  <cp:revision>3</cp:revision>
  <dcterms:created xsi:type="dcterms:W3CDTF">2024-07-01T10:10:00Z</dcterms:created>
  <dcterms:modified xsi:type="dcterms:W3CDTF">2024-07-01T10:24:00Z</dcterms:modified>
</cp:coreProperties>
</file>