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9.0.0 -->
  <w:body>
    <w:p w:rsidR="00764992" w:rsidP="0013405A">
      <w:pPr>
        <w:contextualSpacing/>
        <w:jc w:val="center"/>
        <w:rPr>
          <w:sz w:val="28"/>
          <w:szCs w:val="28"/>
        </w:rPr>
      </w:pPr>
      <w:r w:rsidRPr="00ED3130">
        <w:rPr>
          <w:color w:val="000000"/>
          <w:sz w:val="40"/>
          <w:szCs w:val="40"/>
        </w:rPr>
        <w:t>Žádost o souhlas Ministerstva financí</w:t>
      </w:r>
      <w:r w:rsidRPr="00ED3130">
        <w:rPr>
          <w:color w:val="000000"/>
        </w:rPr>
        <w:t xml:space="preserve"> </w:t>
      </w:r>
      <w:r>
        <w:br/>
      </w:r>
      <w:r>
        <w:rPr>
          <w:sz w:val="28"/>
          <w:szCs w:val="28"/>
        </w:rPr>
        <w:t>s</w:t>
      </w:r>
      <w:r w:rsidRPr="00B02963">
        <w:rPr>
          <w:sz w:val="28"/>
          <w:szCs w:val="28"/>
        </w:rPr>
        <w:t xml:space="preserve"> vedením účtu </w:t>
      </w:r>
      <w:r>
        <w:rPr>
          <w:sz w:val="28"/>
          <w:szCs w:val="28"/>
        </w:rPr>
        <w:t xml:space="preserve">u </w:t>
      </w:r>
      <w:r w:rsidRPr="00B02963">
        <w:rPr>
          <w:sz w:val="28"/>
          <w:szCs w:val="28"/>
        </w:rPr>
        <w:t>poskytovatelů platebn</w:t>
      </w:r>
      <w:r>
        <w:rPr>
          <w:sz w:val="28"/>
          <w:szCs w:val="28"/>
        </w:rPr>
        <w:t xml:space="preserve">ích služeb pro majitele účtů </w:t>
      </w:r>
    </w:p>
    <w:p w:rsidR="00FE49C7" w:rsidRPr="0065443B" w:rsidP="0013405A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dle § </w:t>
      </w:r>
      <w:r w:rsidRPr="00B02963">
        <w:rPr>
          <w:sz w:val="28"/>
          <w:szCs w:val="28"/>
        </w:rPr>
        <w:t>3</w:t>
      </w:r>
      <w:r>
        <w:rPr>
          <w:sz w:val="28"/>
          <w:szCs w:val="28"/>
        </w:rPr>
        <w:t>b zákona č. </w:t>
      </w:r>
      <w:r w:rsidRPr="00B02963">
        <w:rPr>
          <w:sz w:val="28"/>
          <w:szCs w:val="28"/>
        </w:rPr>
        <w:t>218/2000 Sb</w:t>
      </w:r>
      <w:r>
        <w:rPr>
          <w:sz w:val="28"/>
          <w:szCs w:val="28"/>
        </w:rPr>
        <w:t>.</w:t>
      </w:r>
    </w:p>
    <w:p w:rsidR="00082337" w:rsidP="0008233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Státní fond, státní podnik</w:t>
      </w:r>
      <w:r w:rsidRPr="00B053FD">
        <w:rPr>
          <w:sz w:val="18"/>
          <w:szCs w:val="18"/>
        </w:rPr>
        <w:t>, státní organizace Správa železnic, Všeobecná zdravotní pojišťovna Česk</w:t>
      </w:r>
      <w:r>
        <w:rPr>
          <w:sz w:val="18"/>
          <w:szCs w:val="18"/>
        </w:rPr>
        <w:t xml:space="preserve">é republiky, resortní, podniková, </w:t>
      </w:r>
      <w:r w:rsidRPr="003670EF">
        <w:rPr>
          <w:sz w:val="18"/>
          <w:szCs w:val="18"/>
        </w:rPr>
        <w:t xml:space="preserve">oborová nebo jiná zdravotní pojišťovna nebo svaz zdravotních pojišťoven tímto žádá Ministerstvo financí o udělení souhlasu </w:t>
      </w:r>
      <w:r>
        <w:rPr>
          <w:sz w:val="18"/>
          <w:szCs w:val="18"/>
        </w:rPr>
        <w:t xml:space="preserve">s vedením platebních </w:t>
      </w:r>
      <w:r w:rsidRPr="003670EF">
        <w:rPr>
          <w:sz w:val="18"/>
          <w:szCs w:val="18"/>
        </w:rPr>
        <w:t>účt</w:t>
      </w:r>
      <w:r>
        <w:rPr>
          <w:sz w:val="18"/>
          <w:szCs w:val="18"/>
        </w:rPr>
        <w:t>ů</w:t>
      </w:r>
      <w:r w:rsidRPr="003670EF">
        <w:rPr>
          <w:sz w:val="18"/>
          <w:szCs w:val="18"/>
        </w:rPr>
        <w:t xml:space="preserve"> u bank nebo ostatních</w:t>
      </w:r>
      <w:r w:rsidRPr="00BE0E8D">
        <w:rPr>
          <w:sz w:val="18"/>
          <w:szCs w:val="18"/>
        </w:rPr>
        <w:t xml:space="preserve"> posk</w:t>
      </w:r>
      <w:r>
        <w:rPr>
          <w:sz w:val="18"/>
          <w:szCs w:val="18"/>
        </w:rPr>
        <w:t xml:space="preserve">ytovatelů platebních služeb v souladu s </w:t>
      </w:r>
      <w:r w:rsidRPr="00082337">
        <w:rPr>
          <w:sz w:val="18"/>
          <w:szCs w:val="18"/>
        </w:rPr>
        <w:t>§ 3b</w:t>
      </w:r>
      <w:r>
        <w:rPr>
          <w:sz w:val="18"/>
          <w:szCs w:val="18"/>
        </w:rPr>
        <w:t xml:space="preserve"> </w:t>
      </w:r>
      <w:r w:rsidRPr="00B02963">
        <w:rPr>
          <w:sz w:val="18"/>
          <w:szCs w:val="18"/>
        </w:rPr>
        <w:t xml:space="preserve">zákona č. 218/2000 Sb., o rozpočtových pravidlech a o změně některých souvisejících zákonů (rozpočtová </w:t>
      </w:r>
      <w:r w:rsidRPr="003670EF">
        <w:rPr>
          <w:sz w:val="18"/>
          <w:szCs w:val="18"/>
        </w:rPr>
        <w:t>pravidla), ve znění pozdějších předpisů (dále jen „</w:t>
      </w:r>
      <w:bookmarkStart w:id="0" w:name="_GoBack"/>
      <w:bookmarkEnd w:id="0"/>
      <w:r w:rsidRPr="003670EF">
        <w:rPr>
          <w:sz w:val="18"/>
          <w:szCs w:val="18"/>
        </w:rPr>
        <w:t>zákon č. 218/2000 Sb.“).</w:t>
      </w:r>
    </w:p>
    <w:p w:rsidR="003670EF" w:rsidP="00082337">
      <w:pPr>
        <w:spacing w:after="0"/>
        <w:jc w:val="both"/>
        <w:rPr>
          <w:sz w:val="18"/>
          <w:szCs w:val="18"/>
        </w:rPr>
      </w:pPr>
    </w:p>
    <w:p w:rsidR="003670EF" w:rsidP="0008233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>Majitelé účtů vedených se souhlasem Ministerstva financí u bank nebo ostatních poskytovatelů platebních služeb jsou povinni informovat M</w:t>
      </w:r>
      <w:r w:rsidRPr="00BE0E8D">
        <w:rPr>
          <w:sz w:val="18"/>
          <w:szCs w:val="18"/>
        </w:rPr>
        <w:t xml:space="preserve">inisterstvo </w:t>
      </w:r>
      <w:r>
        <w:rPr>
          <w:sz w:val="18"/>
          <w:szCs w:val="18"/>
        </w:rPr>
        <w:t xml:space="preserve">financí </w:t>
      </w:r>
      <w:r w:rsidRPr="00BE0E8D">
        <w:rPr>
          <w:sz w:val="18"/>
          <w:szCs w:val="18"/>
        </w:rPr>
        <w:t>do desátého dne každého měsíce o zůstatku k poslednímu dni předcházejícího měsíce a o průměrné výši prostředků za předcházející měsíc na každém z těchto účtů</w:t>
      </w:r>
      <w:r>
        <w:rPr>
          <w:sz w:val="18"/>
          <w:szCs w:val="18"/>
        </w:rPr>
        <w:t xml:space="preserve"> v souladu s § 53 odst. 7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</w:t>
      </w:r>
    </w:p>
    <w:p w:rsidR="00BE0E8D" w:rsidP="00B02963">
      <w:pPr>
        <w:spacing w:after="0"/>
        <w:jc w:val="both"/>
        <w:rPr>
          <w:sz w:val="18"/>
          <w:szCs w:val="18"/>
        </w:rPr>
      </w:pPr>
    </w:p>
    <w:p w:rsidR="00B053FD" w:rsidRPr="00B02963" w:rsidP="00B02963">
      <w:pPr>
        <w:spacing w:after="0"/>
        <w:jc w:val="both"/>
        <w:rPr>
          <w:sz w:val="18"/>
          <w:szCs w:val="18"/>
        </w:rPr>
      </w:pPr>
      <w:r w:rsidRPr="00B053FD">
        <w:rPr>
          <w:sz w:val="18"/>
          <w:szCs w:val="18"/>
        </w:rPr>
        <w:t xml:space="preserve">Pomine-li důvod, pro který byly účty podle § 53 odst. 7 </w:t>
      </w:r>
      <w:r>
        <w:rPr>
          <w:sz w:val="18"/>
          <w:szCs w:val="18"/>
        </w:rPr>
        <w:t xml:space="preserve">zákona č. 218/2000 Sb. </w:t>
      </w:r>
      <w:r w:rsidRPr="00B053FD">
        <w:rPr>
          <w:sz w:val="18"/>
          <w:szCs w:val="18"/>
        </w:rPr>
        <w:t>zřízeny</w:t>
      </w:r>
      <w:r w:rsidRPr="007009FB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převedou majitelé účtů dle § 3b </w:t>
      </w:r>
      <w:r w:rsidRPr="00EF12E2">
        <w:rPr>
          <w:sz w:val="18"/>
          <w:szCs w:val="18"/>
        </w:rPr>
        <w:t>zákona č. 218/2000 Sb</w:t>
      </w:r>
      <w:r>
        <w:rPr>
          <w:sz w:val="18"/>
          <w:szCs w:val="18"/>
        </w:rPr>
        <w:t>. neprodleně</w:t>
      </w:r>
      <w:r w:rsidRPr="0077603A">
        <w:rPr>
          <w:sz w:val="18"/>
          <w:szCs w:val="18"/>
        </w:rPr>
        <w:t xml:space="preserve"> veškeré </w:t>
      </w:r>
      <w:r>
        <w:rPr>
          <w:sz w:val="18"/>
          <w:szCs w:val="18"/>
        </w:rPr>
        <w:t xml:space="preserve">peněžní prostředky </w:t>
      </w:r>
      <w:r w:rsidRPr="00B053FD">
        <w:rPr>
          <w:sz w:val="18"/>
          <w:szCs w:val="18"/>
        </w:rPr>
        <w:t xml:space="preserve">na </w:t>
      </w:r>
      <w:r>
        <w:rPr>
          <w:sz w:val="18"/>
          <w:szCs w:val="18"/>
        </w:rPr>
        <w:t xml:space="preserve">platební </w:t>
      </w:r>
      <w:r w:rsidRPr="00B053FD">
        <w:rPr>
          <w:sz w:val="18"/>
          <w:szCs w:val="18"/>
        </w:rPr>
        <w:t>účet vedený u České národní banky podřízený státní pokladně</w:t>
      </w:r>
      <w:r w:rsidRPr="0061494A">
        <w:rPr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 w:rsidRPr="007009FB">
        <w:rPr>
          <w:sz w:val="18"/>
          <w:szCs w:val="18"/>
        </w:rPr>
        <w:t xml:space="preserve"> tyto účty</w:t>
      </w:r>
      <w:r w:rsidRPr="00B053F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neprodleně </w:t>
      </w:r>
      <w:r w:rsidRPr="00B053FD">
        <w:rPr>
          <w:sz w:val="18"/>
          <w:szCs w:val="18"/>
        </w:rPr>
        <w:t>zru</w:t>
      </w:r>
      <w:r>
        <w:rPr>
          <w:sz w:val="18"/>
          <w:szCs w:val="18"/>
        </w:rPr>
        <w:t>ší</w:t>
      </w:r>
      <w:r w:rsidRPr="00B053FD">
        <w:rPr>
          <w:sz w:val="18"/>
          <w:szCs w:val="18"/>
        </w:rPr>
        <w:t>. Na státní podniky se nepoužije usta</w:t>
      </w:r>
      <w:r>
        <w:rPr>
          <w:sz w:val="18"/>
          <w:szCs w:val="18"/>
        </w:rPr>
        <w:t>novení § 33 odst. 8 věta třetí zákona č. 218/2000 Sb.</w:t>
      </w:r>
      <w:r w:rsidRPr="00867C0A" w:rsidR="00867C0A">
        <w:rPr>
          <w:noProof/>
        </w:rPr>
        <w:t xml:space="preserve"> </w:t>
      </w:r>
    </w:p>
    <w:p w:rsidR="0061494A" w:rsidP="00B02963">
      <w:pPr>
        <w:spacing w:after="0"/>
        <w:jc w:val="both"/>
        <w:rPr>
          <w:sz w:val="18"/>
          <w:szCs w:val="18"/>
        </w:rPr>
      </w:pPr>
    </w:p>
    <w:p w:rsidR="0061494A" w:rsidP="00B02963">
      <w:pPr>
        <w:spacing w:after="0"/>
        <w:jc w:val="both"/>
        <w:rPr>
          <w:sz w:val="18"/>
          <w:szCs w:val="18"/>
        </w:rPr>
      </w:pPr>
    </w:p>
    <w:tbl>
      <w:tblPr>
        <w:tblW w:w="1003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4786"/>
        <w:gridCol w:w="5245"/>
      </w:tblGrid>
      <w:tr w:rsidTr="005E7F56">
        <w:tblPrEx>
          <w:tblW w:w="10031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567"/>
        </w:trPr>
        <w:tc>
          <w:tcPr>
            <w:tcW w:w="100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ascii="Arial" w:hAnsi="Arial" w:cs="Arial"/>
                <w:b/>
                <w:color w:val="000000"/>
                <w:sz w:val="18"/>
                <w:szCs w:val="18"/>
                <w:lang w:eastAsia="cs-CZ"/>
              </w:rPr>
              <w:t>Žadatel</w:t>
            </w: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Název:</w:t>
            </w:r>
          </w:p>
        </w:tc>
        <w:tc>
          <w:tcPr>
            <w:tcW w:w="5245" w:type="dxa"/>
            <w:tcBorders>
              <w:top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Identifikační číslo osoby: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5245" w:type="dxa"/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5E7F56">
        <w:tblPrEx>
          <w:tblW w:w="10031" w:type="dxa"/>
          <w:tblInd w:w="108" w:type="dxa"/>
          <w:tblLook w:val="01E0"/>
        </w:tblPrEx>
        <w:trPr>
          <w:trHeight w:val="680"/>
        </w:trPr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Doručovací adresa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br/>
              <w:t>(pokud je odlišná od adresy sídla):</w:t>
            </w:r>
          </w:p>
        </w:tc>
        <w:tc>
          <w:tcPr>
            <w:tcW w:w="5245" w:type="dxa"/>
            <w:tcBorders>
              <w:bottom w:val="single" w:sz="12" w:space="0" w:color="auto"/>
            </w:tcBorders>
            <w:vAlign w:val="center"/>
          </w:tcPr>
          <w:p w:rsidR="002E7DAC" w:rsidRPr="005E7F56" w:rsidP="005E7F56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2E7DAC" w:rsidP="00F42698">
      <w:pPr>
        <w:ind w:left="180"/>
        <w:jc w:val="both"/>
        <w:rPr>
          <w:sz w:val="18"/>
          <w:szCs w:val="18"/>
        </w:rPr>
      </w:pPr>
    </w:p>
    <w:p w:rsidR="00FF2C3A" w:rsidP="005430BF">
      <w:pPr>
        <w:spacing w:before="360"/>
        <w:ind w:left="284"/>
        <w:jc w:val="both"/>
        <w:rPr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  <w:lang w:eastAsia="cs-CZ"/>
        </w:rPr>
        <w:t>O</w:t>
      </w:r>
      <w:r w:rsidRPr="005E7F56">
        <w:rPr>
          <w:rFonts w:ascii="Arial" w:hAnsi="Arial" w:cs="Arial"/>
          <w:b/>
          <w:color w:val="000000"/>
          <w:sz w:val="18"/>
          <w:szCs w:val="18"/>
          <w:lang w:eastAsia="cs-CZ"/>
        </w:rPr>
        <w:t>soba</w:t>
      </w:r>
      <w:r>
        <w:rPr>
          <w:rFonts w:ascii="Arial" w:hAnsi="Arial" w:cs="Arial"/>
          <w:b/>
          <w:color w:val="000000"/>
          <w:sz w:val="18"/>
          <w:szCs w:val="18"/>
          <w:lang w:eastAsia="cs-CZ"/>
        </w:rPr>
        <w:t xml:space="preserve"> jednající za žadatele</w:t>
      </w:r>
    </w:p>
    <w:tbl>
      <w:tblPr>
        <w:tblW w:w="1006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20"/>
        <w:gridCol w:w="5245"/>
      </w:tblGrid>
      <w:tr w:rsidTr="006A08CF">
        <w:tblPrEx>
          <w:tblW w:w="10065" w:type="dxa"/>
          <w:tblInd w:w="10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D2DFF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 xml:space="preserve">Jméno a </w:t>
            </w: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p</w:t>
            </w:r>
            <w:r w:rsidRPr="005E7F56">
              <w:rPr>
                <w:rFonts w:cs="Arial"/>
                <w:color w:val="000000"/>
                <w:sz w:val="18"/>
                <w:szCs w:val="18"/>
                <w:lang w:eastAsia="cs-CZ"/>
              </w:rPr>
              <w:t>říjmení: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1242E">
            <w:pPr>
              <w:spacing w:after="0" w:line="24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Funkce (pozice):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FF2C3A" w:rsidRPr="005E7F56" w:rsidP="0013405A">
            <w:pPr>
              <w:spacing w:after="0" w:line="360" w:lineRule="auto"/>
              <w:ind w:left="180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telefon:</w:t>
            </w:r>
          </w:p>
        </w:tc>
        <w:tc>
          <w:tcPr>
            <w:tcW w:w="5245" w:type="dxa"/>
            <w:vAlign w:val="center"/>
          </w:tcPr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  <w:p w:rsidR="00FF2C3A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  <w:tr w:rsidTr="006A08CF">
        <w:tblPrEx>
          <w:tblW w:w="10065" w:type="dxa"/>
          <w:tblInd w:w="108" w:type="dxa"/>
          <w:tblLook w:val="01E0"/>
        </w:tblPrEx>
        <w:trPr>
          <w:trHeight w:val="808"/>
        </w:trPr>
        <w:tc>
          <w:tcPr>
            <w:tcW w:w="4820" w:type="dxa"/>
            <w:vAlign w:val="center"/>
          </w:tcPr>
          <w:p w:rsidR="001D2DFF" w:rsidP="0011242E">
            <w:pPr>
              <w:spacing w:after="0" w:line="240" w:lineRule="auto"/>
              <w:ind w:left="181"/>
              <w:rPr>
                <w:rFonts w:cs="Arial"/>
                <w:color w:val="000000"/>
                <w:sz w:val="18"/>
                <w:szCs w:val="18"/>
                <w:lang w:eastAsia="cs-CZ"/>
              </w:rPr>
            </w:pPr>
            <w:r>
              <w:rPr>
                <w:rFonts w:cs="Arial"/>
                <w:color w:val="000000"/>
                <w:sz w:val="18"/>
                <w:szCs w:val="18"/>
                <w:lang w:eastAsia="cs-CZ"/>
              </w:rPr>
              <w:t>Kontaktní e-mail:</w:t>
            </w:r>
          </w:p>
        </w:tc>
        <w:tc>
          <w:tcPr>
            <w:tcW w:w="5245" w:type="dxa"/>
            <w:vAlign w:val="center"/>
          </w:tcPr>
          <w:p w:rsidR="001D2DFF" w:rsidRPr="005E7F56" w:rsidP="0013405A">
            <w:pPr>
              <w:spacing w:after="0" w:line="240" w:lineRule="auto"/>
              <w:ind w:left="180"/>
              <w:rPr>
                <w:rFonts w:ascii="Arial" w:hAnsi="Arial" w:cs="Arial"/>
                <w:color w:val="000000"/>
                <w:sz w:val="18"/>
                <w:szCs w:val="18"/>
                <w:lang w:eastAsia="cs-CZ"/>
              </w:rPr>
            </w:pPr>
          </w:p>
        </w:tc>
      </w:tr>
    </w:tbl>
    <w:p w:rsidR="0005515A">
      <w:pPr>
        <w:spacing w:after="0" w:line="240" w:lineRule="auto"/>
        <w:rPr>
          <w:sz w:val="18"/>
          <w:szCs w:val="18"/>
        </w:rPr>
      </w:pPr>
    </w:p>
    <w:p w:rsidR="007009F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7009FB" w:rsidP="0005515A">
      <w:pPr>
        <w:spacing w:after="0" w:line="240" w:lineRule="auto"/>
        <w:ind w:left="181"/>
        <w:rPr>
          <w:rFonts w:ascii="Arial" w:hAnsi="Arial" w:cs="Arial"/>
          <w:b/>
          <w:sz w:val="18"/>
          <w:szCs w:val="18"/>
        </w:rPr>
      </w:pPr>
    </w:p>
    <w:p w:rsidR="00FF2C3A" w:rsidRPr="005E7F56" w:rsidP="005430BF">
      <w:pPr>
        <w:spacing w:after="0" w:line="240" w:lineRule="auto"/>
        <w:ind w:left="284"/>
        <w:rPr>
          <w:rFonts w:ascii="Arial" w:hAnsi="Arial" w:cs="Arial"/>
          <w:b/>
          <w:sz w:val="18"/>
          <w:szCs w:val="18"/>
        </w:rPr>
      </w:pPr>
      <w:r w:rsidRPr="005E7F56">
        <w:rPr>
          <w:rFonts w:ascii="Arial" w:hAnsi="Arial" w:cs="Arial"/>
          <w:b/>
          <w:sz w:val="18"/>
          <w:szCs w:val="18"/>
        </w:rPr>
        <w:t>Seznam platebních účtů</w:t>
      </w:r>
    </w:p>
    <w:p w:rsidR="00FF2C3A" w:rsidP="00356CC8">
      <w:pPr>
        <w:spacing w:before="240"/>
        <w:ind w:left="18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Uveďte seznam platebních účtů, pro které je požadován souhlas </w:t>
      </w:r>
      <w:r w:rsidRPr="00356CC8">
        <w:rPr>
          <w:sz w:val="18"/>
          <w:szCs w:val="18"/>
        </w:rPr>
        <w:t>Ministerstv</w:t>
      </w:r>
      <w:r>
        <w:rPr>
          <w:sz w:val="18"/>
          <w:szCs w:val="18"/>
        </w:rPr>
        <w:t>a</w:t>
      </w:r>
      <w:r w:rsidRPr="00356CC8">
        <w:rPr>
          <w:sz w:val="18"/>
          <w:szCs w:val="18"/>
        </w:rPr>
        <w:t xml:space="preserve"> financí</w:t>
      </w:r>
      <w:r>
        <w:rPr>
          <w:sz w:val="18"/>
          <w:szCs w:val="18"/>
        </w:rPr>
        <w:t xml:space="preserve"> s </w:t>
      </w:r>
      <w:r w:rsidRPr="0093699C">
        <w:rPr>
          <w:sz w:val="18"/>
          <w:szCs w:val="18"/>
        </w:rPr>
        <w:t>veden</w:t>
      </w:r>
      <w:r>
        <w:rPr>
          <w:sz w:val="18"/>
          <w:szCs w:val="18"/>
        </w:rPr>
        <w:t>ím</w:t>
      </w:r>
      <w:r w:rsidRPr="0093699C">
        <w:rPr>
          <w:sz w:val="18"/>
          <w:szCs w:val="18"/>
        </w:rPr>
        <w:t xml:space="preserve"> </w:t>
      </w:r>
      <w:r w:rsidRPr="0004345A">
        <w:rPr>
          <w:sz w:val="18"/>
          <w:szCs w:val="18"/>
        </w:rPr>
        <w:t>u bank nebo ostatních poskytovatelů platebních služeb, zahraničních bank nebo ostatních zahraničních poskytovatelů platebních služeb</w:t>
      </w:r>
      <w:r>
        <w:rPr>
          <w:sz w:val="18"/>
          <w:szCs w:val="18"/>
        </w:rPr>
        <w:t>.</w:t>
      </w:r>
    </w:p>
    <w:tbl>
      <w:tblPr>
        <w:tblW w:w="10065" w:type="dxa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588"/>
        <w:gridCol w:w="1298"/>
        <w:gridCol w:w="1154"/>
        <w:gridCol w:w="866"/>
        <w:gridCol w:w="1733"/>
        <w:gridCol w:w="3426"/>
      </w:tblGrid>
      <w:tr w:rsidTr="0005515A">
        <w:tblPrEx>
          <w:tblW w:w="10065" w:type="dxa"/>
          <w:tblInd w:w="108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000"/>
        </w:tblPrEx>
        <w:trPr>
          <w:trHeight w:val="669"/>
        </w:trPr>
        <w:tc>
          <w:tcPr>
            <w:tcW w:w="158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Číslo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2"/>
            </w:r>
          </w:p>
        </w:tc>
        <w:tc>
          <w:tcPr>
            <w:tcW w:w="1298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Banka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3"/>
            </w:r>
          </w:p>
        </w:tc>
        <w:tc>
          <w:tcPr>
            <w:tcW w:w="1154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 w:rsidRPr="005E7F56">
              <w:rPr>
                <w:rFonts w:cs="Arial"/>
                <w:sz w:val="18"/>
                <w:szCs w:val="18"/>
              </w:rPr>
              <w:t>Trvání souhlasu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4"/>
            </w:r>
          </w:p>
        </w:tc>
        <w:tc>
          <w:tcPr>
            <w:tcW w:w="866" w:type="dxa"/>
            <w:tcBorders>
              <w:top w:val="single" w:sz="12" w:space="0" w:color="000000"/>
            </w:tcBorders>
            <w:vAlign w:val="center"/>
          </w:tcPr>
          <w:p w:rsidR="00FF2C3A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Měna</w:t>
            </w:r>
            <w:r w:rsidRPr="00105065">
              <w:rPr>
                <w:rFonts w:cs="Arial"/>
                <w:sz w:val="18"/>
                <w:szCs w:val="18"/>
              </w:rPr>
              <w:t xml:space="preserve"> účtu</w:t>
            </w:r>
          </w:p>
        </w:tc>
        <w:tc>
          <w:tcPr>
            <w:tcW w:w="1733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Částka peněžních prostředků na účtu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5"/>
            </w:r>
          </w:p>
        </w:tc>
        <w:tc>
          <w:tcPr>
            <w:tcW w:w="3426" w:type="dxa"/>
            <w:tcBorders>
              <w:top w:val="single" w:sz="12" w:space="0" w:color="000000"/>
            </w:tcBorders>
            <w:vAlign w:val="center"/>
          </w:tcPr>
          <w:p w:rsidR="00FF2C3A" w:rsidRPr="005E7F56" w:rsidP="0013405A">
            <w:pPr>
              <w:spacing w:before="100" w:beforeAutospacing="1" w:after="0" w:line="240" w:lineRule="auto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O</w:t>
            </w:r>
            <w:r w:rsidRPr="005E7F56">
              <w:rPr>
                <w:rFonts w:cs="Arial"/>
                <w:sz w:val="18"/>
                <w:szCs w:val="18"/>
              </w:rPr>
              <w:t>důvodnění</w:t>
            </w:r>
            <w:r>
              <w:rPr>
                <w:rStyle w:val="EndnoteReference"/>
                <w:rFonts w:cs="Arial"/>
                <w:sz w:val="18"/>
                <w:szCs w:val="18"/>
              </w:rPr>
              <w:endnoteReference w:id="6"/>
            </w: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356CB1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Tr="0005515A">
        <w:tblPrEx>
          <w:tblW w:w="10065" w:type="dxa"/>
          <w:tblInd w:w="108" w:type="dxa"/>
          <w:tblLayout w:type="fixed"/>
          <w:tblLook w:val="0000"/>
        </w:tblPrEx>
        <w:trPr>
          <w:trHeight w:val="818"/>
        </w:trPr>
        <w:tc>
          <w:tcPr>
            <w:tcW w:w="158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:rsidR="00FF2C3A" w:rsidRPr="005E7F56" w:rsidP="0013405A">
            <w:pPr>
              <w:spacing w:after="0" w:line="240" w:lineRule="auto"/>
              <w:ind w:left="181"/>
              <w:jc w:val="center"/>
              <w:rPr>
                <w:sz w:val="18"/>
                <w:szCs w:val="18"/>
              </w:rPr>
            </w:pPr>
          </w:p>
        </w:tc>
        <w:tc>
          <w:tcPr>
            <w:tcW w:w="3426" w:type="dxa"/>
            <w:vAlign w:val="center"/>
          </w:tcPr>
          <w:p w:rsidR="00FF2C3A" w:rsidRPr="005E7F56" w:rsidP="0013405A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</w:tbl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05515A" w:rsidRPr="00C11577" w:rsidP="0005515A">
      <w:pPr>
        <w:spacing w:after="0" w:line="240" w:lineRule="auto"/>
        <w:jc w:val="both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 xml:space="preserve">Vyplněné a podepsané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 xml:space="preserve">ádosti zasílejte, prosím, </w:t>
      </w:r>
      <w:r>
        <w:rPr>
          <w:rFonts w:cs="Arial"/>
          <w:sz w:val="18"/>
          <w:szCs w:val="18"/>
        </w:rPr>
        <w:t xml:space="preserve">datovou schránkou (ID: </w:t>
      </w:r>
      <w:r w:rsidRPr="00FE3350">
        <w:rPr>
          <w:rFonts w:cs="Arial"/>
          <w:sz w:val="18"/>
          <w:szCs w:val="18"/>
        </w:rPr>
        <w:t>xzeaauv</w:t>
      </w:r>
      <w:r>
        <w:rPr>
          <w:rFonts w:cs="Arial"/>
          <w:sz w:val="18"/>
          <w:szCs w:val="18"/>
        </w:rPr>
        <w:t xml:space="preserve">) nebo </w:t>
      </w:r>
      <w:r w:rsidRPr="00C11577">
        <w:rPr>
          <w:rFonts w:cs="Arial"/>
          <w:sz w:val="18"/>
          <w:szCs w:val="18"/>
        </w:rPr>
        <w:t>na níže uvedenou adresu Ministerstva financí, a</w:t>
      </w:r>
      <w:r>
        <w:rPr>
          <w:rFonts w:cs="Arial"/>
          <w:sz w:val="18"/>
          <w:szCs w:val="18"/>
        </w:rPr>
        <w:t> </w:t>
      </w:r>
      <w:r w:rsidRPr="00C11577">
        <w:rPr>
          <w:rFonts w:cs="Arial"/>
          <w:sz w:val="18"/>
          <w:szCs w:val="18"/>
        </w:rPr>
        <w:t xml:space="preserve">to včetně </w:t>
      </w:r>
      <w:r>
        <w:rPr>
          <w:rFonts w:cs="Arial"/>
          <w:sz w:val="18"/>
          <w:szCs w:val="18"/>
        </w:rPr>
        <w:t xml:space="preserve">kopií dokladů </w:t>
      </w:r>
      <w:r w:rsidRPr="00C11577">
        <w:rPr>
          <w:rFonts w:cs="Arial"/>
          <w:sz w:val="18"/>
          <w:szCs w:val="18"/>
        </w:rPr>
        <w:t xml:space="preserve">potvrzující důvod </w:t>
      </w:r>
      <w:r>
        <w:rPr>
          <w:rFonts w:cs="Arial"/>
          <w:sz w:val="18"/>
          <w:szCs w:val="18"/>
        </w:rPr>
        <w:t>ž</w:t>
      </w:r>
      <w:r w:rsidRPr="00C11577">
        <w:rPr>
          <w:rFonts w:cs="Arial"/>
          <w:sz w:val="18"/>
          <w:szCs w:val="18"/>
        </w:rPr>
        <w:t>ádosti.</w:t>
      </w:r>
    </w:p>
    <w:p w:rsidR="0005515A" w:rsidRPr="00C11577" w:rsidP="0005515A">
      <w:pPr>
        <w:spacing w:after="0" w:line="240" w:lineRule="auto"/>
        <w:ind w:left="181"/>
        <w:rPr>
          <w:rFonts w:cs="Arial"/>
          <w:sz w:val="18"/>
          <w:szCs w:val="18"/>
        </w:rPr>
      </w:pP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Ministerstvo financí</w:t>
      </w:r>
      <w:r w:rsidRPr="00C11577">
        <w:rPr>
          <w:rFonts w:cs="Arial"/>
          <w:sz w:val="18"/>
          <w:szCs w:val="18"/>
        </w:rPr>
        <w:br/>
      </w:r>
      <w:r w:rsidR="006B2560">
        <w:rPr>
          <w:rFonts w:cs="Arial"/>
          <w:sz w:val="18"/>
          <w:szCs w:val="18"/>
        </w:rPr>
        <w:t>Sekce Rozpočet</w:t>
      </w:r>
    </w:p>
    <w:p w:rsidR="0005515A" w:rsidRPr="00C11577" w:rsidP="0005515A">
      <w:pPr>
        <w:spacing w:after="0" w:line="240" w:lineRule="auto"/>
        <w:rPr>
          <w:rFonts w:cs="Arial"/>
          <w:sz w:val="18"/>
          <w:szCs w:val="18"/>
        </w:rPr>
      </w:pPr>
      <w:r w:rsidRPr="00C11577">
        <w:rPr>
          <w:rFonts w:cs="Arial"/>
          <w:sz w:val="18"/>
          <w:szCs w:val="18"/>
        </w:rPr>
        <w:t>Letenská 15</w:t>
      </w:r>
      <w:r w:rsidRPr="00C11577">
        <w:rPr>
          <w:rFonts w:cs="Arial"/>
          <w:sz w:val="18"/>
          <w:szCs w:val="18"/>
        </w:rPr>
        <w:br/>
        <w:t>118 10  Praha 1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:rsidR="0005515A" w:rsidP="0005515A">
      <w:pPr>
        <w:spacing w:after="0" w:line="240" w:lineRule="auto"/>
        <w:rPr>
          <w:rFonts w:ascii="Arial" w:hAnsi="Arial" w:cs="Arial"/>
          <w:sz w:val="16"/>
          <w:szCs w:val="16"/>
        </w:rPr>
      </w:pPr>
    </w:p>
    <w:p w:rsidR="0005515A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>V …….………</w:t>
      </w:r>
      <w:r>
        <w:rPr>
          <w:rFonts w:ascii="Arial" w:hAnsi="Arial" w:cs="Arial"/>
          <w:sz w:val="16"/>
          <w:szCs w:val="16"/>
        </w:rPr>
        <w:t>………………………………………..</w:t>
      </w:r>
      <w:r w:rsidRPr="00ED3130">
        <w:rPr>
          <w:rFonts w:ascii="Arial" w:hAnsi="Arial" w:cs="Arial"/>
          <w:sz w:val="16"/>
          <w:szCs w:val="16"/>
        </w:rPr>
        <w:t xml:space="preserve"> dne…………………… </w:t>
      </w: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ED3130">
        <w:rPr>
          <w:rFonts w:ascii="Arial" w:hAnsi="Arial" w:cs="Arial"/>
          <w:sz w:val="16"/>
          <w:szCs w:val="16"/>
        </w:rPr>
        <w:t xml:space="preserve">........................................................... </w:t>
      </w:r>
    </w:p>
    <w:p w:rsidR="002E7DAC" w:rsidP="0005515A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</w:t>
      </w:r>
    </w:p>
    <w:p w:rsidR="002E7DAC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p w:rsidR="002E7DAC" w:rsidRPr="00ED3130" w:rsidP="00ED3130">
      <w:pPr>
        <w:spacing w:after="0" w:line="240" w:lineRule="auto"/>
        <w:ind w:left="181"/>
        <w:rPr>
          <w:rFonts w:ascii="Arial" w:hAnsi="Arial" w:cs="Arial"/>
          <w:sz w:val="16"/>
          <w:szCs w:val="16"/>
        </w:rPr>
      </w:pPr>
    </w:p>
    <w:sectPr w:rsidSect="005430BF">
      <w:headerReference w:type="default" r:id="rId6"/>
      <w:footerReference w:type="default" r:id="rId7"/>
      <w:pgSz w:w="11906" w:h="16838"/>
      <w:pgMar w:top="1985" w:right="991" w:bottom="1276" w:left="992" w:header="709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4D5E6B" w:rsidP="00970191">
      <w:pPr>
        <w:spacing w:after="0" w:line="240" w:lineRule="auto"/>
      </w:pPr>
      <w:r>
        <w:separator/>
      </w:r>
    </w:p>
  </w:endnote>
  <w:endnote w:type="continuationSeparator" w:id="1">
    <w:p w:rsidR="004D5E6B" w:rsidP="00970191">
      <w:pPr>
        <w:spacing w:after="0" w:line="240" w:lineRule="auto"/>
      </w:pPr>
      <w:r>
        <w:continuationSeparator/>
      </w:r>
    </w:p>
  </w:endnote>
  <w:endnote w:id="2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Číslo účtu uvádějte</w:t>
      </w:r>
      <w:r w:rsidRPr="00C11577">
        <w:rPr>
          <w:sz w:val="16"/>
          <w:szCs w:val="16"/>
        </w:rPr>
        <w:t xml:space="preserve"> včetně předčíslí a kódu poskytovatele platebních služeb</w:t>
      </w:r>
      <w:r>
        <w:rPr>
          <w:sz w:val="16"/>
          <w:szCs w:val="16"/>
        </w:rPr>
        <w:t xml:space="preserve">. </w:t>
      </w:r>
      <w:r w:rsidRPr="00C11577">
        <w:rPr>
          <w:sz w:val="16"/>
          <w:szCs w:val="16"/>
        </w:rPr>
        <w:t xml:space="preserve"> </w:t>
      </w:r>
    </w:p>
  </w:endnote>
  <w:endnote w:id="3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Uveďte název </w:t>
      </w:r>
      <w:r w:rsidRPr="0004345A">
        <w:rPr>
          <w:sz w:val="16"/>
          <w:szCs w:val="16"/>
        </w:rPr>
        <w:t>bank</w:t>
      </w:r>
      <w:r>
        <w:rPr>
          <w:sz w:val="16"/>
          <w:szCs w:val="16"/>
        </w:rPr>
        <w:t>y,</w:t>
      </w:r>
      <w:r w:rsidRPr="0004345A">
        <w:rPr>
          <w:sz w:val="16"/>
          <w:szCs w:val="16"/>
        </w:rPr>
        <w:t xml:space="preserve">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 xml:space="preserve">, </w:t>
      </w:r>
      <w:r w:rsidRPr="0004345A">
        <w:rPr>
          <w:sz w:val="16"/>
          <w:szCs w:val="16"/>
        </w:rPr>
        <w:t>zahraniční bank</w:t>
      </w:r>
      <w:r>
        <w:rPr>
          <w:sz w:val="16"/>
          <w:szCs w:val="16"/>
        </w:rPr>
        <w:t>y</w:t>
      </w:r>
      <w:r w:rsidRPr="0004345A">
        <w:rPr>
          <w:sz w:val="16"/>
          <w:szCs w:val="16"/>
        </w:rPr>
        <w:t xml:space="preserve"> nebo ostatní</w:t>
      </w:r>
      <w:r>
        <w:rPr>
          <w:sz w:val="16"/>
          <w:szCs w:val="16"/>
        </w:rPr>
        <w:t>ho</w:t>
      </w:r>
      <w:r w:rsidRPr="0004345A">
        <w:rPr>
          <w:sz w:val="16"/>
          <w:szCs w:val="16"/>
        </w:rPr>
        <w:t xml:space="preserve"> zahraničníh</w:t>
      </w:r>
      <w:r>
        <w:rPr>
          <w:sz w:val="16"/>
          <w:szCs w:val="16"/>
        </w:rPr>
        <w:t>o</w:t>
      </w:r>
      <w:r w:rsidRPr="0004345A">
        <w:rPr>
          <w:sz w:val="16"/>
          <w:szCs w:val="16"/>
        </w:rPr>
        <w:t xml:space="preserve"> poskytovatel</w:t>
      </w:r>
      <w:r>
        <w:rPr>
          <w:sz w:val="16"/>
          <w:szCs w:val="16"/>
        </w:rPr>
        <w:t>e</w:t>
      </w:r>
      <w:r w:rsidRPr="0004345A">
        <w:rPr>
          <w:sz w:val="16"/>
          <w:szCs w:val="16"/>
        </w:rPr>
        <w:t xml:space="preserve"> platebních služeb</w:t>
      </w:r>
      <w:r>
        <w:rPr>
          <w:sz w:val="16"/>
          <w:szCs w:val="16"/>
        </w:rPr>
        <w:t>.</w:t>
      </w:r>
      <w:r w:rsidRPr="0004345A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 w:rsidRPr="00C11577">
        <w:rPr>
          <w:sz w:val="16"/>
          <w:szCs w:val="16"/>
        </w:rPr>
        <w:t xml:space="preserve"> </w:t>
      </w:r>
    </w:p>
  </w:endnote>
  <w:endnote w:id="4">
    <w:p w:rsidR="00FF2C3A" w:rsidP="00FF2C3A">
      <w:pPr>
        <w:pStyle w:val="EndnoteText"/>
        <w:jc w:val="both"/>
      </w:pPr>
      <w:r w:rsidRPr="00C11577">
        <w:rPr>
          <w:rStyle w:val="EndnoteReference"/>
          <w:sz w:val="16"/>
          <w:szCs w:val="16"/>
        </w:rPr>
        <w:endnoteRef/>
      </w:r>
      <w:r w:rsidRPr="00C11577">
        <w:rPr>
          <w:sz w:val="16"/>
          <w:szCs w:val="16"/>
        </w:rPr>
        <w:t xml:space="preserve"> </w:t>
      </w:r>
      <w:r>
        <w:rPr>
          <w:sz w:val="16"/>
          <w:szCs w:val="16"/>
        </w:rPr>
        <w:t>Vyplňte</w:t>
      </w:r>
      <w:r w:rsidRPr="00C11577">
        <w:rPr>
          <w:sz w:val="16"/>
          <w:szCs w:val="16"/>
        </w:rPr>
        <w:t xml:space="preserve"> datum, do kterého požadujete udělit souhlas Ministerstva financí.</w:t>
      </w:r>
    </w:p>
  </w:endnote>
  <w:endnote w:id="5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</w:t>
      </w:r>
      <w:r>
        <w:rPr>
          <w:sz w:val="16"/>
          <w:szCs w:val="16"/>
        </w:rPr>
        <w:t xml:space="preserve">veďte očekávaný průměrný </w:t>
      </w:r>
      <w:r w:rsidR="002B7544">
        <w:rPr>
          <w:sz w:val="16"/>
          <w:szCs w:val="16"/>
        </w:rPr>
        <w:t xml:space="preserve">měsíční </w:t>
      </w:r>
      <w:r>
        <w:rPr>
          <w:sz w:val="16"/>
          <w:szCs w:val="16"/>
        </w:rPr>
        <w:t>zůstatek na platebním účtu v měně účtu.</w:t>
      </w:r>
    </w:p>
  </w:endnote>
  <w:endnote w:id="6">
    <w:p w:rsidR="00FF2C3A" w:rsidP="00FF2C3A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Pr="00DE1192">
        <w:rPr>
          <w:sz w:val="16"/>
          <w:szCs w:val="16"/>
        </w:rPr>
        <w:t>Uv</w:t>
      </w:r>
      <w:r w:rsidRPr="00C11577">
        <w:rPr>
          <w:sz w:val="16"/>
          <w:szCs w:val="16"/>
        </w:rPr>
        <w:t xml:space="preserve">eďte důvod </w:t>
      </w:r>
      <w:r>
        <w:rPr>
          <w:sz w:val="16"/>
          <w:szCs w:val="16"/>
        </w:rPr>
        <w:t>ž</w:t>
      </w:r>
      <w:r w:rsidRPr="00C11577">
        <w:rPr>
          <w:sz w:val="16"/>
          <w:szCs w:val="16"/>
        </w:rPr>
        <w:t xml:space="preserve">ádosti o souhlas Ministerstva financí s vedením </w:t>
      </w:r>
      <w:r>
        <w:rPr>
          <w:sz w:val="16"/>
          <w:szCs w:val="16"/>
        </w:rPr>
        <w:t xml:space="preserve">příslušného platebního </w:t>
      </w:r>
      <w:r w:rsidRPr="00C11577">
        <w:rPr>
          <w:sz w:val="16"/>
          <w:szCs w:val="16"/>
        </w:rPr>
        <w:t>účtu</w:t>
      </w:r>
      <w:r>
        <w:rPr>
          <w:sz w:val="16"/>
          <w:szCs w:val="16"/>
        </w:rPr>
        <w:t xml:space="preserve"> u poskytovatelů platebních služeb.</w:t>
      </w:r>
      <w:r w:rsidRPr="00C11577">
        <w:rPr>
          <w:sz w:val="16"/>
          <w:szCs w:val="16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RPr="006B2560" w:rsidP="008B4000">
    <w:pPr>
      <w:pStyle w:val="Footer"/>
      <w:jc w:val="right"/>
      <w:rPr>
        <w:rFonts w:ascii="Arial" w:hAnsi="Arial" w:cs="Arial"/>
        <w:sz w:val="14"/>
        <w:szCs w:val="16"/>
      </w:rPr>
    </w:pPr>
    <w:r>
      <w:tab/>
    </w:r>
    <w:r>
      <w:tab/>
    </w:r>
    <w:r w:rsidRPr="006B2560">
      <w:rPr>
        <w:rFonts w:ascii="Arial" w:hAnsi="Arial" w:cs="Arial"/>
        <w:sz w:val="14"/>
        <w:szCs w:val="16"/>
      </w:rPr>
      <w:t xml:space="preserve">Ministerstvo financí, Letenská 15, 118 10 </w:t>
    </w:r>
    <w:r w:rsidRPr="006B2560" w:rsidR="004E5E25">
      <w:rPr>
        <w:rFonts w:ascii="Arial" w:hAnsi="Arial" w:cs="Arial"/>
        <w:sz w:val="14"/>
        <w:szCs w:val="16"/>
      </w:rPr>
      <w:t xml:space="preserve"> </w:t>
    </w:r>
    <w:r w:rsidRPr="006B2560">
      <w:rPr>
        <w:rFonts w:ascii="Arial" w:hAnsi="Arial" w:cs="Arial"/>
        <w:sz w:val="14"/>
        <w:szCs w:val="16"/>
      </w:rPr>
      <w:t>Praha 1</w:t>
    </w:r>
    <w:r w:rsidRPr="006B2560">
      <w:rPr>
        <w:rFonts w:ascii="Arial" w:hAnsi="Arial" w:cs="Arial"/>
        <w:sz w:val="14"/>
        <w:szCs w:val="16"/>
      </w:rPr>
      <w:br/>
      <w:t xml:space="preserve"> </w:t>
    </w: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 xml:space="preserve"> IČ</w:t>
    </w:r>
    <w:r w:rsidRPr="006B2560" w:rsidR="004E5E25">
      <w:rPr>
        <w:rFonts w:ascii="Arial" w:hAnsi="Arial" w:cs="Arial"/>
        <w:sz w:val="14"/>
        <w:szCs w:val="16"/>
      </w:rPr>
      <w:t>O</w:t>
    </w:r>
    <w:r w:rsidRPr="006B2560">
      <w:rPr>
        <w:rFonts w:ascii="Arial" w:hAnsi="Arial" w:cs="Arial"/>
        <w:sz w:val="14"/>
        <w:szCs w:val="16"/>
      </w:rPr>
      <w:t xml:space="preserve">: 00006947, </w:t>
    </w:r>
    <w:r w:rsidRPr="006B2560" w:rsidR="004E5E25">
      <w:rPr>
        <w:rFonts w:ascii="Arial" w:hAnsi="Arial" w:cs="Arial"/>
        <w:sz w:val="14"/>
        <w:szCs w:val="16"/>
      </w:rPr>
      <w:t>mf.gov.cz</w:t>
    </w:r>
    <w:r w:rsidRPr="006B2560">
      <w:rPr>
        <w:rFonts w:ascii="Arial" w:hAnsi="Arial" w:cs="Arial"/>
        <w:sz w:val="14"/>
        <w:szCs w:val="16"/>
      </w:rPr>
      <w:t xml:space="preserve">, </w:t>
    </w:r>
    <w:r>
      <w:fldChar w:fldCharType="begin"/>
    </w:r>
    <w:r>
      <w:instrText xml:space="preserve"> HYPERLINK "mailto:Klient.StatniPokladna@mf.gov.cz" </w:instrText>
    </w:r>
    <w:r>
      <w:fldChar w:fldCharType="separate"/>
    </w:r>
    <w:r w:rsidRPr="006B2560" w:rsidR="009C0E98">
      <w:rPr>
        <w:rStyle w:val="Hyperlink"/>
        <w:rFonts w:ascii="Arial" w:hAnsi="Arial" w:cs="Arial"/>
        <w:sz w:val="14"/>
        <w:szCs w:val="16"/>
      </w:rPr>
      <w:t>Klient.StatniPokladna@mf.gov.cz</w:t>
    </w:r>
    <w:r>
      <w:fldChar w:fldCharType="end"/>
    </w:r>
  </w:p>
  <w:p w:rsidR="002E7DAC" w:rsidRPr="006B2560" w:rsidP="009C0E98">
    <w:pPr>
      <w:pStyle w:val="Footer"/>
      <w:jc w:val="right"/>
      <w:rPr>
        <w:rFonts w:ascii="Arial" w:hAnsi="Arial" w:cs="Arial"/>
        <w:sz w:val="14"/>
        <w:szCs w:val="16"/>
      </w:rPr>
    </w:pPr>
    <w:r w:rsidRPr="006B2560">
      <w:rPr>
        <w:rFonts w:ascii="Arial" w:hAnsi="Arial" w:cs="Arial"/>
        <w:sz w:val="14"/>
        <w:szCs w:val="16"/>
      </w:rPr>
      <w:tab/>
    </w:r>
    <w:r w:rsidRPr="006B2560">
      <w:rPr>
        <w:rFonts w:ascii="Arial" w:hAnsi="Arial" w:cs="Arial"/>
        <w:sz w:val="14"/>
        <w:szCs w:val="16"/>
      </w:rPr>
      <w:tab/>
      <w:t>ID datové schránky: xzeaauv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E7DAC" w:rsidP="001B4E61">
    <w:pPr>
      <w:pStyle w:val="Header"/>
      <w:tabs>
        <w:tab w:val="left" w:pos="993"/>
      </w:tabs>
      <w:ind w:left="142" w:firstLine="851"/>
      <w:rPr>
        <w:noProof/>
        <w:lang w:eastAsia="cs-CZ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-77470</wp:posOffset>
          </wp:positionH>
          <wp:positionV relativeFrom="paragraph">
            <wp:posOffset>-259715</wp:posOffset>
          </wp:positionV>
          <wp:extent cx="1743075" cy="1033969"/>
          <wp:effectExtent l="0" t="0" r="0" b="0"/>
          <wp:wrapNone/>
          <wp:docPr id="1" name="Obrázek 1" descr="C:\Users\13561\AppData\Local\Temp\Rar$DIa23596.32721.rartemp\Logo-MF-CZ-pozitivn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3561\AppData\Local\Temp\Rar$DIa23596.32721.rartemp\Logo-MF-CZ-pozitivni.png"/>
                  <pic:cNvPicPr>
                    <a:picLocks noChangeAspect="1" noChangeArrowheads="1"/>
                  </pic:cNvPicPr>
                </pic:nvPicPr>
                <pic:blipFill rotWithShape="1"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35" t="18994" r="12751" b="18761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03396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E7DAC" w:rsidP="001B4E61">
    <w:pPr>
      <w:pStyle w:val="Header"/>
      <w:tabs>
        <w:tab w:val="left" w:pos="993"/>
      </w:tabs>
      <w:ind w:left="142"/>
    </w:pPr>
    <w:r>
      <w:rPr>
        <w:noProof/>
        <w:lang w:eastAsia="cs-CZ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E4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65443B"/>
    <w:rPr>
      <w:rFonts w:cs="Times New Roman"/>
      <w:color w:val="093D93"/>
      <w:u w:val="single"/>
    </w:rPr>
  </w:style>
  <w:style w:type="table" w:styleId="TableGrid">
    <w:name w:val="Table Grid"/>
    <w:basedOn w:val="TableNormal"/>
    <w:uiPriority w:val="99"/>
    <w:rsid w:val="00F4269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Zhlav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DefaultParagraphFont"/>
    <w:link w:val="Header"/>
    <w:uiPriority w:val="99"/>
    <w:locked/>
    <w:rsid w:val="00970191"/>
    <w:rPr>
      <w:rFonts w:cs="Times New Roman"/>
    </w:rPr>
  </w:style>
  <w:style w:type="paragraph" w:styleId="Footer">
    <w:name w:val="footer"/>
    <w:basedOn w:val="Normal"/>
    <w:link w:val="ZpatChar"/>
    <w:uiPriority w:val="99"/>
    <w:rsid w:val="009701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DefaultParagraphFont"/>
    <w:link w:val="Footer"/>
    <w:uiPriority w:val="99"/>
    <w:locked/>
    <w:rsid w:val="00970191"/>
    <w:rPr>
      <w:rFonts w:cs="Times New Roman"/>
    </w:rPr>
  </w:style>
  <w:style w:type="paragraph" w:styleId="BalloonText">
    <w:name w:val="Balloon Text"/>
    <w:basedOn w:val="Normal"/>
    <w:link w:val="TextbublinyChar"/>
    <w:uiPriority w:val="99"/>
    <w:semiHidden/>
    <w:rsid w:val="009701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97019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ED313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Vnitnadresa">
    <w:name w:val="Vnitřní adresa"/>
    <w:basedOn w:val="BodyText"/>
    <w:autoRedefine/>
    <w:uiPriority w:val="99"/>
    <w:rsid w:val="00E82E7F"/>
    <w:pPr>
      <w:spacing w:after="0" w:line="220" w:lineRule="atLeast"/>
    </w:pPr>
    <w:rPr>
      <w:rFonts w:ascii="Times New Roman" w:eastAsia="Times New Roman" w:hAnsi="Times New Roman"/>
      <w:spacing w:val="-5"/>
      <w:sz w:val="24"/>
      <w:szCs w:val="20"/>
      <w:lang w:eastAsia="cs-CZ"/>
    </w:rPr>
  </w:style>
  <w:style w:type="paragraph" w:styleId="BodyText">
    <w:name w:val="Body Text"/>
    <w:basedOn w:val="Normal"/>
    <w:link w:val="ZkladntextChar"/>
    <w:uiPriority w:val="99"/>
    <w:semiHidden/>
    <w:rsid w:val="00E82E7F"/>
    <w:pPr>
      <w:spacing w:after="120"/>
    </w:pPr>
  </w:style>
  <w:style w:type="character" w:customStyle="1" w:styleId="ZkladntextChar">
    <w:name w:val="Základní text Char"/>
    <w:basedOn w:val="DefaultParagraphFont"/>
    <w:link w:val="BodyText"/>
    <w:uiPriority w:val="99"/>
    <w:semiHidden/>
    <w:locked/>
    <w:rsid w:val="00E82E7F"/>
    <w:rPr>
      <w:rFonts w:cs="Times New Roman"/>
    </w:rPr>
  </w:style>
  <w:style w:type="paragraph" w:styleId="EndnoteText">
    <w:name w:val="endnote text"/>
    <w:basedOn w:val="Normal"/>
    <w:link w:val="TextvysvtlivekChar"/>
    <w:uiPriority w:val="99"/>
    <w:semiHidden/>
    <w:rsid w:val="004F60D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DefaultParagraphFont"/>
    <w:link w:val="EndnoteText"/>
    <w:uiPriority w:val="99"/>
    <w:semiHidden/>
    <w:locked/>
    <w:rsid w:val="004F60D3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F60D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endnotes" Target="end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4DE30-6010-47FF-81EA-E452B751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2</Pages>
  <Words>322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6</cp:revision>
  <dcterms:created xsi:type="dcterms:W3CDTF">2026-07-02T10:32:00Z</dcterms:created>
</cp:coreProperties>
</file>